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851" w:leader="none"/>
        </w:tabs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 xml:space="preserve">«Детская школа искусств»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Предгорного муниципального   округа</w:t>
      </w:r>
    </w:p>
    <w:p>
      <w:pPr>
        <w:pStyle w:val="Normal"/>
        <w:jc w:val="center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Классный час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</w:t>
      </w:r>
      <w:r>
        <w:rPr>
          <w:rFonts w:cs="Times New Roman" w:ascii="Times New Roman" w:hAnsi="Times New Roman"/>
          <w:b/>
          <w:bCs/>
          <w:sz w:val="32"/>
          <w:szCs w:val="32"/>
        </w:rPr>
        <w:t>«Чтение с листа как основа развивающего обучения»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преподаватель отделения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инструментального исполнительства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Салмина Наталья Михайловна </w:t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г.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32"/>
          <w:szCs w:val="32"/>
        </w:rPr>
        <w:t>Классный час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«Чтение с листа как основа развивающего обучения»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cs="Arial" w:ascii="Arial" w:hAnsi="Arial"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cs="Arial" w:ascii="Arial" w:hAnsi="Arial"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Огромное количество детей, разных по возрасту, усаживают и начинают по-разному обучать музыке. Как сложатся их «музыкальные судьбы»?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Самая небольшая часть этих детей станет музыкантами. Некоторые или бросят обучение или пройдут длинный путь музыкальной муштры - в результате разлюбят, а то и возненавидят музыку, которая их поначалу к себе привлекала.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Другая часть, не сделавшись профессионалами, так сроднится с музыкой , что станет «просвещенными любителями» дилетантами, в том высоком смысле, в каком этот термин применяется в давние времена. Они могут сами сыграть музыкальное произведение, пусть и несовершенно, сыграть на инструменте, передать музыку во всей ее полноте.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Обучая детей, воспитывая в сфере педагогического воздействия, мы готовим слушателей, хорошо разбирающихся в музыке. Целью обучения в классе являются, подготовка любителей – музыкантов, которые обладают практическими навыками музыкального творчества, могут самостоятельно разобрать и выучить музыкальное произведение любого жанра, подобрать мелодию и аккомпанемент к ней. Чтение с листа, аккомпанемент, музицирование давно уже стали частью развивающего обучения.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Каждый преподаватель понимает, что редкий ученик способен самостоятельно разобрать произведение без активного участия педагога разбор пьесы растягивается на недели. Очень часто все усилия педагога связаны с подготовкой программ аккомпанирования концертов и экзаменов.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пока внимание педагога занято выучиванием 2-3 пьес в течение полугода, учащиеся задерживаются в своем музыкальном развитии. В результате выпускник - беспомощный перед нотным текстом, и вряд ли когда-нибудь сядет за инструмент.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Еще сто лет назад чтение с листа было нормой домашнего музицирования, излюбленным времяпровождением людей из разных слоев общества. Они не были профессионалами, но обладали высоким уровнем знаний в области искусства. С появлением звукозаписи, передач радио и телевидения, интернета появилась возможность знакомиться с произведением, минуя нотный текст.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Доступность звукозаписей значительно расширяет аудиторию слушателей музыки, но с другой стороны приучает к пассивному восприятию. Другая причина упадка искусства чтения с листа связана с обязательным исполнением репертуара наизусть. Ученик бесконечно повторяет музыкальное произведение, чтобы закрепить музыку в памяти, не глядя в ноты. Картина нотного текста стирается в его сознании, на чтение с листа времени не остается. Свободное и беглое чтение с листа остается одним из ключевых моментов музыкального образования, основой будущей самостоятельности ученика. Оно побуждает интерес к музыке, вселяет веру в свои силы. Ребенок, свободно обучающийся с нотным текстом, никогда не расстанется с музыкой. Воспитание навыков грамотного разбора и чтения с листа должно быть в центре внимания педагога. Между тем, это два разных процесса.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Разбирать произведение – это значит проигрывать его в медленном темпе, допуская остановки для более тщательного изучения текста. Основная цель – разобраться в музыке. Под игрой с листа подразумевается исполнение незнакомой пьесы в темпе и характере, как будто она уже выучена и освоена.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Исполнение должно быть непрерывным, без предварительного проигрывания на инструменте. Следует заметить, что навык чтения с листа не обязательно соответствует умению хорошо разбирать пьесы. Зачастую ученик при хорошем разборе не может бегло охватить фразу, выявить главное. И наоборот: бегло читающий ученик проявляет неграмотность при разучивании произведения. Так в чем секрет – умения читать с листа?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«Лучший способ научится быстро читать - это как можно больше читать», - сказал Иосиф Гофман. Практика – лучший способ развития любого навыка. Научить читать с листа можно каждого, но результаты будут разными – по способностям ученика: сообразительность, умение быстро мыслить, концентрировать внимание, собираться, быстрая двигательная реакция, хороший внутренний слух, любознательность, определенная смелость. Эти качества не только способствуют успеху, но и прекрасно развиваются в процессе занятий.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Чтение с листа – сложный процесс: восприятие нотного текста и его двигательную реализацию. Умение точно прочитывать музыку, представляет сложную динамическую систему: система зрения, слуха и моторики осуществляется посредством памяти, воли, интуиции и внимания.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Обучение чтения с листа можно начинать на месяц - два позже начала тщательной музыкально-воспитательной работы. Начинающий учащийся хорошо запоминает эмоциональные небольшие мелодии и на этом материале познакомить начинающего ученика с движением звуков мелодии, с помощью каких-нибудь движений – жестов, то есть знакомство с рисунком мелодии. Также при помощи этих движений - жестов происходит знакомство с ритмической организацией. В процессе развития эта жестикуляция способна оттеснять на второй план мелодию, приближаясь то к дирижерскому жесту (метроритм), то к наглядному «вырисовыванию» размера интервалов мелодии. Формирование необходимых слуховых и зрительных навыков – важнейшая задача начального этапа обучения. Развитие внутреннего слуха, а в дальнейшем и умение оперировать слуховыми представлениями играет для чтения с листа решающую роль. Вид нотного текста мгновенно включает внутренний слух (способность слышать музыку внутри себя) и музыкально-слуховые представления воплощаются в игровые движения. Если не созданы зрительно-слуховые-моторные связи, то результатом станет механическое считывание нот. Эмоциональный характер и устремленность развития музыки будут незаметно сказываться на характере движений, как только наладится размещение звуков мелодии на клавиатуре. Моторика  в так поставленном процессе подбирания, налаживается и развивается в прямом зависимости от музыки.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Итак, предварительные условия обучению чтению с листа: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15" w:beforeAutospacing="0" w:before="0" w:afterAutospacing="0" w:after="0"/>
        <w:ind w:left="0" w:hanging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Знание языка нот – первое знакомство с нотами - это основа подготовки к навыку беглого чтения с листа. Согласованность зрения и внутреннего слуха воспитывается с помощью сольфеджирования. Это звуковое наполнение нот, оживление их. Педагог играет сам, а ребенок следит и сольфеджирует, привыкая к «звучанию» нотного текста.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315" w:beforeAutospacing="0" w:before="0" w:afterAutospacing="0" w:after="0"/>
        <w:ind w:left="0" w:hanging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Рисунок, ритмическая организация, метроритмическая и их взаимодействие.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Самый простейший нотный текст содержит разноплановую информацию, требующую от ребенка мгновенного восприятия, осознания и выполнения. Чтобы на первых порах облегчить ученику чтение нотной графики, можно временно разделить ритмические и звуковысотные структуры. Ученик должен видеть не отдельные ноты, а группы нот. Освоение ритмической графики идет путем накопления разнообразных ритмических формул. Можно начать с ритмизации знакомых стишков. Для закрепления и развития зрительно-слуховых связей ввести дополнительные ритмослоги четверть -</w:t>
      </w:r>
      <w:r>
        <w:rPr>
          <w:rFonts w:cs="Segoe UI Symbol" w:ascii="Segoe UI Symbol" w:hAnsi="Segoe UI Symbol"/>
          <w:color w:val="000000"/>
          <w:sz w:val="27"/>
          <w:szCs w:val="27"/>
        </w:rPr>
        <w:t>♩</w:t>
      </w:r>
      <w:r>
        <w:rPr>
          <w:color w:val="181818"/>
          <w:sz w:val="27"/>
          <w:szCs w:val="27"/>
        </w:rPr>
        <w:t> = та, восьмушка - </w:t>
      </w:r>
      <w:r>
        <w:rPr>
          <w:color w:val="000000"/>
          <w:sz w:val="27"/>
          <w:szCs w:val="27"/>
        </w:rPr>
        <w:t>♪</w:t>
      </w:r>
      <w:r>
        <w:rPr>
          <w:color w:val="181818"/>
          <w:sz w:val="27"/>
          <w:szCs w:val="27"/>
        </w:rPr>
        <w:t>= ти, шестнадцатая - </w:t>
      </w:r>
      <w:r>
        <w:rPr>
          <w:rFonts w:cs="Segoe UI Symbol" w:ascii="Segoe UI Symbol" w:hAnsi="Segoe UI Symbol"/>
          <w:color w:val="000000"/>
          <w:sz w:val="27"/>
          <w:szCs w:val="27"/>
        </w:rPr>
        <w:t>♬</w:t>
      </w:r>
      <w:r>
        <w:rPr>
          <w:color w:val="000000"/>
          <w:sz w:val="27"/>
          <w:szCs w:val="27"/>
        </w:rPr>
        <w:t xml:space="preserve"> =</w:t>
      </w:r>
      <w:r>
        <w:rPr>
          <w:color w:val="181818"/>
          <w:sz w:val="27"/>
          <w:szCs w:val="27"/>
        </w:rPr>
        <w:t> ти ри.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Можно использовать музыкальные игры, которые дети любят: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«Музыкальный пазл».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 частей нотного текста надо собрать целое произведение. Сначала ребенок собирает мелодию по образцу, затем должен расставить такты, ориентируясь на свой слух.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«Карточки – загадки».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подготовленных карточках изображены короткие музыкальные фразы из классических произведений, ученик, слушая, ищет среди карточек звучащее произведение. Начинать с небольшого количества карточек, постепенно увеличивая количество карточек. Эта игра развивает способность концентрировать внимание, внутренним слухом озвучивать нотный текст, охватывать взглядом целиком весь отрывок и моментально сравнивать его с другими. К тому же расширяется музыкальный кругозор.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rFonts w:cs="Arial" w:ascii="Arial" w:hAnsi="Arial"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Большое значение имеет эскизная и эскизно-ансамблевая игра. Эскизное исполнение не ставит цель добиться абсолютной точности исполнения.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Любые двухручные произведения могут быть исполнены в ансамбле с педагогом. Эскизно можно освоить большой репертуар, расширяя кругозор ребенка, пополняя музыкально-слуховой и двигательный опыт. Успешное чтение с листа во многом зависит от владения учащихся музыкальной грамотой. Умение определить тональность, знаки альтерации, длительность нот и пауз, движение мелодической линии, соотношение мелодии и аккомпанемента, анализ строения: фраза, период и так далее.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Ошибки, возникающие из-за недостаточной грамотности, затрудняют процесс чтения с листа. Обычно камнем преткновения являются ноты на добавочных линейках, случайные знаки, тональность с большим количеством знаков, частая смена ключей, многозвучные аккорды, прихотливые ритмы и так далее.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Второй составляющей сложного навыка чтения с места является двигательная реализация нотного текста. Быстрота и точность пианистического аппарата на «сигналы» нотной записи требуют тщательного, направленного развития. Нужно научить свободно ориентировать пальцы и руки на клавиатуре. Полезны специальные упражнения, развивающие навык «слепой игры». Все упражнения направлены на развитие звукодвижений и на развитие «чувства» клавиатуры, например: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315" w:beforeAutospacing="0" w:before="0" w:afterAutospacing="0" w:after="0"/>
        <w:ind w:left="0" w:hanging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Гамма в одну октаву разными штрихами, не глядя на клавиши, затем усложнить до прыжков.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315" w:beforeAutospacing="0" w:before="0" w:afterAutospacing="0" w:after="0"/>
        <w:ind w:left="0" w:hanging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Интервалы (гармонические и мелодические) не глядя на клавиши.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315" w:beforeAutospacing="0" w:before="0" w:afterAutospacing="0" w:after="0"/>
        <w:ind w:left="0" w:hanging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Умение найти белые клавиши, не глядя на клавиатуру.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315" w:beforeAutospacing="0" w:before="0" w:afterAutospacing="0" w:after="0"/>
        <w:ind w:left="0" w:hanging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Тем кто постарше, полезно время от времени играть без света.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научиться играть, не глядя на руки полезно читать произведения с позиционным типом изложения. Позиционная игра формирует «слышание» клавиатуры, помогает освоить первичные аппликатурные закономерности, технические навыки. Если транспонировать эти пьесы, то осваиваются различные участники клавиатуры в разных комбинациях белых и черных клавиш.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Быстрота и точность моторной реакции зависят от аппликатурной техники. Аппликатурные упражнения вводятся на самых ранних этапах обучения. Нужно добиться точного усвоения учащимися аппликатуры основных технических форм - от простейших мотивов до гамм, арпеджио, аккордов.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Вместе с мелодическими аппликатурными упражнениями нужно вырабатывать аппликатурную реакцию на вертикаль – интервалы и аккорды. Важно научить читать интервал или аккорд по графическому рисунку.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в каком порядке начинать работу при чтении с листа: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 присмотром педагога приступить к анализу текста. Обсуждается название пьесы, жанр, темп, размер, тональность, форма, характер музыки, тип фактуры, штрихи, динамика и так далее.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Ученик называет случайные знаки, технические формулы, определяет мелодические границы движения. Читать желательно не менее двух раз, после первого раза анализируют игру ученика, уточняются моменты, где возникли затруднения, а затем пьеса играется еще раз. Бытует мнение, что пьесы должны быть легче на два класса, чем пьесы из репертуара ученика, тогда занятия чтением с листа придется отложить до третьего класса.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Пьесы, на которых он учится читать ноты, используются для выработки элементарных исполнительских навыков. Дети быстро схватывают музыку, быстро запоминают ее и создается впечатление, что ученик бегло читает с листа. Чтобы ученик не отрывался от нотного текста нужно постоянно давать читать с листа. Начинать с одноголосных мелодий, затем пьесы с чередованием рук после этого переходить к чтению несложных канонов, мелодий с выдержанным басом и простейшим аккомпанементом.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Удобным музыкальным материалом для чтения служат этюды, в каждом из которых ярко выражен один тип изложения.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Ритмическая организация этюдов несложная, движение ровными длительностями, все внимание ученика сосредоточено, чтобы узнать и исполнить техническую формулу этюда. Также хороший материал для чтения с листа может служить музыка эпохи барокко, характерной для нее позиционной игры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I этап. 1-3 классы.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Основная задача – переход от чтения «по слогам» к чтению, по словам и предложениям». Внимание на аппликатуру, на точное использование штрихов. Учащийся уже на этом этапе должен передать характер пьесы.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II этап. 3-4 классы.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Продолжать укрепление единицы восприятия нотного текста. Освоение характерных типов музыкальной фактуры. Ученик учится узнавать и исполнять как комплекс основные технические формулы.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III этап. 5-7 классы.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Уже заложены основные навыки чтения. Главная задача – научить ученика чтению несложных произведений различных жанров и стилей. Включить несложные пьесы кантиленного склада, жанровые пьесы композиторов – романтиков, современную музыку. Цель - накопление запаса «узнаваемых» блоков восприятия. С детьми, недостаточно умело читающими с листа, продолжать работу над освоением комплексного чтения. Ошибки устранять путем чтения пьес, содержащих одну трудность (ритмическую, фактурную, грамматическую, ладовую).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IV этап. 8-9 классы.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Работа над совершенствованием навыка чтения с листа ведется по-разному, в зависимости от целевой направленности обучения. Профессионально направленные учащиеся работают над совершенствованием своих умений. Музыкальный материал – разнообразный по стилям и жанрам. Большое внимание уделяется романтической и современной музыке. Преподаватель показывает способы сокращения – упрощения аккомпанемента для «гладкого чтения».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Остальные учащиеся занимающиеся «для себя» осваивают объем навыков для успешного любительского музицирования. Читать пьесы несложные по тональности и ритмической организации, включать джазовые и эстрадные пьесы.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Чтение с листа – умение, необходимое как любителям, так и профессионалам – концертмейстерам, ансамблистам, оркестрантам.</w:t>
      </w:r>
    </w:p>
    <w:p>
      <w:pPr>
        <w:pStyle w:val="NormalWeb"/>
        <w:shd w:val="clear" w:color="auto" w:fill="FFFFFF"/>
        <w:spacing w:lineRule="atLeast" w:line="315" w:beforeAutospacing="0" w:before="0" w:afterAutospacing="0" w:after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«… хорошее чтение с листа – дело наживное, требующее не только таланта, но и упражнения и опыта. Решает здесь, конечно, интерес и любовь к музыке». Г. Нейгауз.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 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25a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32471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14d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324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025a4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4025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LibreOffice/7.3.3.2$Windows_X86_64 LibreOffice_project/d1d0ea68f081ee2800a922cac8f79445e4603348</Application>
  <AppVersion>15.0000</AppVersion>
  <Pages>6</Pages>
  <Words>1749</Words>
  <Characters>11862</Characters>
  <CharactersWithSpaces>13572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2022-06-02T06:10:00Z</dcterms:created>
  <dc:creator>User</dc:creator>
  <dc:description/>
  <dc:language>ru-RU</dc:language>
  <cp:lastModifiedBy/>
  <cp:lastPrinted>2022-06-07T09:12:00Z</cp:lastPrinted>
  <dcterms:modified xsi:type="dcterms:W3CDTF">2022-06-22T12:35:01Z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