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FB" w:rsidRDefault="00C202FB">
      <w:pPr>
        <w:rPr>
          <w:sz w:val="2"/>
          <w:szCs w:val="2"/>
        </w:rPr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5F176F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13335</wp:posOffset>
            </wp:positionV>
            <wp:extent cx="6586855" cy="9303385"/>
            <wp:effectExtent l="19050" t="0" r="4445" b="0"/>
            <wp:wrapThrough wrapText="bothSides">
              <wp:wrapPolygon edited="0">
                <wp:start x="-62" y="0"/>
                <wp:lineTo x="-62" y="21540"/>
                <wp:lineTo x="21615" y="21540"/>
                <wp:lineTo x="21615" y="0"/>
                <wp:lineTo x="-62" y="0"/>
              </wp:wrapPolygon>
            </wp:wrapThrough>
            <wp:docPr id="12" name="Рисунок 4" descr="C:\Users\Комп\Desktop\Attachments_shkolaiskusstw@yandex.ru_2019-09-05_14-33-56\Scan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esktop\Attachments_shkolaiskusstw@yandex.ru_2019-09-05_14-33-56\Scan4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93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  <w:rPr>
          <w:noProof/>
          <w:lang w:bidi="ar-SA"/>
        </w:rPr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  <w:rPr>
          <w:noProof/>
          <w:lang w:bidi="ar-SA"/>
        </w:rPr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2774DD" w:rsidRDefault="002774DD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ind w:firstLine="440"/>
        <w:jc w:val="both"/>
      </w:pPr>
      <w:r>
        <w:lastRenderedPageBreak/>
        <w:t xml:space="preserve">Правила внутреннего распорядка имеют целью способствовать рациональному </w:t>
      </w:r>
      <w:r>
        <w:t>использованию учебного времени, улучшению качества учебного процесса, укреплению учебной дисциплины, воспитанию культуры поведения обучающихся школы и разработаны в соответствии с ее Уставом.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both"/>
      </w:pPr>
      <w:r>
        <w:t xml:space="preserve">Все вопросы, связанные с применением настоящих Правил, решаются </w:t>
      </w:r>
      <w:r>
        <w:t>администрацией школы в пределах предоставленных им прав и в соответствии с действующим законодательством РФ.</w:t>
      </w:r>
    </w:p>
    <w:p w:rsidR="00C202FB" w:rsidRDefault="004B1B9C" w:rsidP="002774DD">
      <w:pPr>
        <w:pStyle w:val="1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9"/>
        </w:tabs>
      </w:pPr>
      <w:bookmarkStart w:id="0" w:name="bookmark0"/>
      <w:r>
        <w:t>Общие положения</w:t>
      </w:r>
      <w:bookmarkEnd w:id="0"/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6"/>
        </w:tabs>
        <w:spacing w:before="0" w:after="244" w:line="274" w:lineRule="exact"/>
        <w:jc w:val="both"/>
      </w:pPr>
      <w:r>
        <w:t xml:space="preserve">Обучающиеся приходят в школу за 15-20 минут до начала занятий, аккуратно одетые; снимают в гардеробе учебного помещения верхнюю </w:t>
      </w:r>
      <w:r>
        <w:t>одежду, надевают сменную обувь (требование сменной обуви является обязательным в течение всего учебного года), занимают свое рабочее место и готовят все необходимые принадлежности к предстоящему уроку.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3"/>
        </w:tabs>
        <w:spacing w:before="0" w:after="236" w:line="269" w:lineRule="exact"/>
        <w:jc w:val="both"/>
      </w:pPr>
      <w:r>
        <w:t>Нельзя без</w:t>
      </w:r>
      <w:r>
        <w:t xml:space="preserve"> разрешения преподавателей уходить из школы </w:t>
      </w:r>
      <w:r>
        <w:t>и с ее территории в урочное время.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6"/>
        </w:tabs>
        <w:spacing w:before="0" w:after="236" w:line="274" w:lineRule="exact"/>
        <w:jc w:val="both"/>
      </w:pPr>
      <w:r>
        <w:t>В случае плохого самочувствия обучающиеся получают у преподавателя или администрации разрешение уйти домой. В случае пропуска отдельных уроков обучающиеся представляют оправдательный документ преподавателю. В случае пропу</w:t>
      </w:r>
      <w:r>
        <w:t>ска занятий 1-2 дней обучающиеся должны предъявить преподавателю справку от врача или записку от родителей с указанием причины отсутствия на занятиях, в случае пропуска уроков более 2-х дней в учебную неделю обучающиеся обязаны представить медицинский доку</w:t>
      </w:r>
      <w:r>
        <w:t>мент.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3"/>
        </w:tabs>
        <w:spacing w:before="0" w:after="244" w:line="278" w:lineRule="exact"/>
        <w:jc w:val="both"/>
      </w:pPr>
      <w:r>
        <w:t>Обучающиеся придерживаются в одежде делового стиля (который не имеет ничего общего со спортивной одеждой, пляжными вариантами и яркими кричащими расцветками).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3"/>
        </w:tabs>
        <w:spacing w:before="0" w:after="267" w:line="274" w:lineRule="exact"/>
        <w:jc w:val="both"/>
      </w:pPr>
      <w:r>
        <w:t xml:space="preserve">Обучающиеся заботятся о сохранности личного имущества (одежда, обувь, мобильный телефон и </w:t>
      </w:r>
      <w:r>
        <w:t>др.) и имущества школы.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3"/>
        </w:tabs>
        <w:spacing w:before="0" w:after="288" w:line="240" w:lineRule="exact"/>
        <w:jc w:val="both"/>
      </w:pPr>
      <w:r>
        <w:t>Обучающиеся школы проявляют уважение к старшим, заботятся о младших.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3"/>
        </w:tabs>
        <w:spacing w:before="0" w:after="261" w:line="240" w:lineRule="exact"/>
        <w:jc w:val="both"/>
      </w:pPr>
      <w:r>
        <w:t>Вне школы обучающиеся ведут себя так, чтобы не запятнать доброго имя школы.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3"/>
        </w:tabs>
        <w:spacing w:before="0" w:after="233" w:line="274" w:lineRule="exact"/>
        <w:jc w:val="both"/>
      </w:pPr>
      <w:r>
        <w:t>Обучающиеся берегут имущество школы, аккуратно относятся к своему и чужому имуществу.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3"/>
        </w:tabs>
        <w:spacing w:before="0" w:after="248" w:line="283" w:lineRule="exact"/>
        <w:jc w:val="both"/>
      </w:pPr>
      <w:r>
        <w:t>Обучающиеся выполняют Устав школы, уважают и поддерживают авторитет школы, способствуют развитию ее традиций.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82"/>
        </w:tabs>
        <w:spacing w:before="0" w:after="236" w:line="274" w:lineRule="exact"/>
        <w:jc w:val="both"/>
      </w:pPr>
      <w:r>
        <w:t>Обучающиеся не имеют права совершать действия, опасные для жизни и здоровья их и окружающих.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86"/>
        </w:tabs>
        <w:spacing w:before="0" w:after="240" w:line="278" w:lineRule="exact"/>
        <w:jc w:val="both"/>
      </w:pPr>
      <w:r>
        <w:t xml:space="preserve">Обучающиеся выполняют распоряжения работников школы, </w:t>
      </w:r>
      <w:r>
        <w:t>данные в пределах их компетенции.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8" w:lineRule="exact"/>
        <w:jc w:val="both"/>
      </w:pPr>
      <w:r>
        <w:t>1.12 Настоящие Правила распространяются на территории школы и на все мероприятия, проводимые школой.</w:t>
      </w:r>
    </w:p>
    <w:p w:rsidR="00C202FB" w:rsidRDefault="004B1B9C">
      <w:pPr>
        <w:pStyle w:val="a5"/>
        <w:framePr w:wrap="none" w:vAnchor="page" w:hAnchor="page" w:x="6293" w:y="15593"/>
        <w:shd w:val="clear" w:color="auto" w:fill="auto"/>
        <w:spacing w:line="220" w:lineRule="exact"/>
      </w:pPr>
      <w:r>
        <w:t>2</w:t>
      </w:r>
    </w:p>
    <w:p w:rsidR="00C202FB" w:rsidRDefault="00C202FB">
      <w:pPr>
        <w:rPr>
          <w:sz w:val="2"/>
          <w:szCs w:val="2"/>
        </w:rPr>
        <w:sectPr w:rsidR="00C202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67" w:line="274" w:lineRule="exact"/>
        <w:jc w:val="both"/>
      </w:pPr>
      <w:r>
        <w:lastRenderedPageBreak/>
        <w:t>1.13. За нарушение настоящих правил, Устава школы обучающиеся привлекаются к ответственности.</w:t>
      </w:r>
    </w:p>
    <w:p w:rsidR="00C202FB" w:rsidRDefault="004B1B9C" w:rsidP="002774DD">
      <w:pPr>
        <w:pStyle w:val="1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22"/>
        </w:tabs>
        <w:spacing w:after="261" w:line="240" w:lineRule="exact"/>
      </w:pPr>
      <w:bookmarkStart w:id="1" w:name="bookmark1"/>
      <w:r>
        <w:t>Поведение на занятиях</w:t>
      </w:r>
      <w:bookmarkEnd w:id="1"/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5"/>
        </w:tabs>
        <w:spacing w:before="0" w:after="236" w:line="274" w:lineRule="exact"/>
        <w:jc w:val="both"/>
      </w:pPr>
      <w:r>
        <w:t xml:space="preserve">При входе преподавателя в класс (в начале урока) обучающиеся встают в знак приветствия и садятся после того, как преподаватель ответит на приветствие и разрешит сесть. Подобным образом обучающиеся приветствуют любого взрослого, </w:t>
      </w:r>
      <w:r>
        <w:t>вошедшего в класс во время занятий и прощаются при выходе его из класса. По окончании урока учащиеся встают, прощаясь с преподавателем. После урока учащиеся придвигают стулья к столам.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40" w:line="278" w:lineRule="exact"/>
        <w:jc w:val="both"/>
      </w:pPr>
      <w:r>
        <w:t xml:space="preserve"> Каждый преподаватель определяет для своих занятий правила поведения об</w:t>
      </w:r>
      <w:r>
        <w:t>учающихся на занятиях в соответствии с законодательством Российской Федерации и Уставом школы.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0"/>
        </w:tabs>
        <w:spacing w:before="0" w:after="271" w:line="278" w:lineRule="exact"/>
        <w:jc w:val="both"/>
      </w:pPr>
      <w:r>
        <w:t>Во время урока нельзя шуметь и отвлекать товарищей от занятий посторонними разговорами, записками, играми и другими, не относящимися к уроку делами. Урочное врем</w:t>
      </w:r>
      <w:r>
        <w:t>я должно использоваться обучающимися только для учебных целей данного урока.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0"/>
        </w:tabs>
        <w:spacing w:before="0" w:after="261" w:line="240" w:lineRule="exact"/>
        <w:jc w:val="both"/>
      </w:pPr>
      <w:r>
        <w:t>На время урока обучающиеся отключают мобильные телефоны.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0"/>
        </w:tabs>
        <w:spacing w:before="0" w:after="240" w:line="274" w:lineRule="exact"/>
        <w:jc w:val="both"/>
      </w:pPr>
      <w:r>
        <w:t xml:space="preserve">В случае невыполнения домашнего задания обучающиеся заранее предупреждают преподавателя, объясняя причину и договариваясь </w:t>
      </w:r>
      <w:r>
        <w:t>о сроке выполнения.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both"/>
      </w:pPr>
      <w:r>
        <w:t xml:space="preserve"> Обучающиеся не делят предметы на «нужные» и «ненужные», работают в сотрудничестве с преподавателем, выполняя правила: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both"/>
      </w:pPr>
      <w:r>
        <w:t>научись слушать других;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both"/>
      </w:pPr>
      <w:r>
        <w:t>научись слышать других;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both"/>
      </w:pPr>
      <w:r>
        <w:t>научись понимать других;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both"/>
      </w:pPr>
      <w:r>
        <w:t>научись быть понятым другими;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both"/>
      </w:pPr>
      <w:r>
        <w:t xml:space="preserve">научись </w:t>
      </w:r>
      <w:r>
        <w:t>самостоятельно работать и думать;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67" w:line="274" w:lineRule="exact"/>
        <w:jc w:val="both"/>
      </w:pPr>
      <w:r>
        <w:t>научись грамотно отстаивать свое мнение.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51" w:line="240" w:lineRule="exact"/>
        <w:jc w:val="both"/>
      </w:pPr>
      <w:r>
        <w:t>Помни, что пропущенное очень трудно наверстать.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0"/>
        </w:tabs>
        <w:spacing w:before="0" w:after="236" w:line="274" w:lineRule="exact"/>
        <w:jc w:val="both"/>
      </w:pPr>
      <w:r>
        <w:t>На уроке при желании дать ответ следует поднять руку и спокойно дождаться внимания преподавателя. Выкрики с места, перебив говорящего</w:t>
      </w:r>
      <w:r>
        <w:t xml:space="preserve"> — признаки невоспитанности. Если непонятны вопросы, рассматриваемые на уроке, необходимо разобрать материал самостоятельно или с помощью преподавателя, одноклассников (пробелы в знаниях имеют тенденцию к росту).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0"/>
        </w:tabs>
        <w:spacing w:before="0" w:after="240" w:line="278" w:lineRule="exact"/>
        <w:jc w:val="both"/>
      </w:pPr>
      <w:r>
        <w:t>Если во время учебных занятий необходимо по</w:t>
      </w:r>
      <w:r>
        <w:t>дойти к другому месту или выйти из класса, следует поднять руку и попросить разрешения у преподавателя. Не допускается выход с урока одновременно более чем одному ученику.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95"/>
        </w:tabs>
        <w:spacing w:before="0" w:after="271" w:line="278" w:lineRule="exact"/>
        <w:jc w:val="both"/>
      </w:pPr>
      <w:r>
        <w:t xml:space="preserve">Когда преподаватель объявит об окончании занятий, обучающиеся встают, после этого </w:t>
      </w:r>
      <w:r>
        <w:t>они вправе покинуть рабочее место.</w:t>
      </w:r>
    </w:p>
    <w:p w:rsidR="00C202FB" w:rsidRDefault="004B1B9C" w:rsidP="002774DD">
      <w:pPr>
        <w:pStyle w:val="1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22"/>
        </w:tabs>
        <w:spacing w:after="288" w:line="240" w:lineRule="exact"/>
      </w:pPr>
      <w:bookmarkStart w:id="2" w:name="bookmark2"/>
      <w:r>
        <w:t>Поведение до начала, в перерывах и после окончания занятия</w:t>
      </w:r>
      <w:bookmarkEnd w:id="2"/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85"/>
        </w:tabs>
        <w:spacing w:before="0" w:after="158" w:line="240" w:lineRule="exact"/>
        <w:jc w:val="both"/>
      </w:pPr>
      <w:r>
        <w:t>Во время перерывов между занятиями и после их окончания обучающиеся обязаны: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40" w:lineRule="exact"/>
      </w:pPr>
      <w:r>
        <w:t>3</w:t>
      </w:r>
    </w:p>
    <w:p w:rsidR="00C202FB" w:rsidRDefault="00C202FB">
      <w:pPr>
        <w:rPr>
          <w:sz w:val="2"/>
          <w:szCs w:val="2"/>
        </w:rPr>
        <w:sectPr w:rsidR="00C202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left"/>
      </w:pPr>
      <w:r>
        <w:lastRenderedPageBreak/>
        <w:t>навести чистоту и порядок на своем рабочем месте;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left"/>
      </w:pPr>
      <w:r>
        <w:t xml:space="preserve">помочь </w:t>
      </w:r>
      <w:r>
        <w:t>подготовить класс по просьбе педагога к следующему уроку;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40" w:line="274" w:lineRule="exact"/>
        <w:jc w:val="left"/>
      </w:pPr>
      <w:r>
        <w:t>подчиняться требованиям педагогов и работников школы в пределах их компетенции.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67"/>
        </w:tabs>
        <w:spacing w:before="0" w:after="0" w:line="274" w:lineRule="exact"/>
        <w:jc w:val="left"/>
      </w:pPr>
      <w:r>
        <w:t>Дежурный по классу: находится в классе во время перемены; обеспечивает порядок в классе;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left"/>
      </w:pPr>
      <w:r>
        <w:t xml:space="preserve">не позволяет открывать окна </w:t>
      </w:r>
      <w:r>
        <w:t>обучающимся;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33" w:line="274" w:lineRule="exact"/>
        <w:jc w:val="left"/>
      </w:pPr>
      <w:r>
        <w:t>помогает преподавателю подготовить класс к следующему уроку;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67"/>
        </w:tabs>
        <w:spacing w:before="0" w:after="248" w:line="283" w:lineRule="exact"/>
        <w:jc w:val="left"/>
      </w:pPr>
      <w:r>
        <w:t>Во время перерывов между занятиями и после их окончания в случае разговора со взрослым человеком обучающиеся обязаны вставать.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67"/>
        </w:tabs>
        <w:spacing w:before="0" w:after="0" w:line="274" w:lineRule="exact"/>
        <w:jc w:val="left"/>
      </w:pPr>
      <w:r>
        <w:t>Обучающимся запрещается: оскорблять окружающих;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left"/>
      </w:pPr>
      <w:r>
        <w:t xml:space="preserve">бегать </w:t>
      </w:r>
      <w:r>
        <w:t>по лестницам, вблизи оконных проемов и в других местах, не приспособленных для игр; сидеть на подоконниках, на столах, ставить ноги на ограждение обогревателей; толкать друг друга, бросаться предметами, применять физическую силу; запугивать вымогательством</w:t>
      </w:r>
      <w:r>
        <w:t>, расправой;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left"/>
      </w:pPr>
      <w:r>
        <w:t>употреблять непристойные выражения и жесты; шуметь;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83" w:lineRule="exact"/>
        <w:jc w:val="left"/>
      </w:pPr>
      <w:r>
        <w:t>курить, употреблять алкогольные и наркотические вещества, а также заниматься их распространением;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40" w:line="274" w:lineRule="exact"/>
        <w:jc w:val="left"/>
      </w:pPr>
      <w:r>
        <w:t xml:space="preserve">приносить в школу оружие, газовые баллончики и другие легко воспламеняющиеся и взрывоопасные </w:t>
      </w:r>
      <w:r>
        <w:t>предметы, карты, спиртные напитки, наркотики и другие одурманивающие вещества, токсичные вещества, порнографическую литературу; сорить, портить имущество, расписывать стены, пол, столы и т.д.; приносить в школу семечки, жевательную резинку, фишки; представ</w:t>
      </w:r>
      <w:r>
        <w:t>ителям «сильного» пола находиться в здании школы в головном уборе.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2"/>
        </w:tabs>
        <w:spacing w:before="0" w:after="267" w:line="274" w:lineRule="exact"/>
        <w:jc w:val="both"/>
      </w:pPr>
      <w:r>
        <w:t>В случае конфликтной ситуации обучающимся рекомендуется не выяснять отношения сразу, успокоиться и после этого обсудить суть конфликта с другой стороной, при необходимости обратиться за пом</w:t>
      </w:r>
      <w:r>
        <w:t>ощью в разрешении конфликта к классному руководителю, любому учителю, администрации.</w:t>
      </w:r>
    </w:p>
    <w:p w:rsidR="00C202FB" w:rsidRDefault="004B1B9C" w:rsidP="002774DD">
      <w:pPr>
        <w:pStyle w:val="1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9"/>
        </w:tabs>
        <w:spacing w:after="197" w:line="240" w:lineRule="exact"/>
      </w:pPr>
      <w:bookmarkStart w:id="3" w:name="bookmark3"/>
      <w:r>
        <w:t>Поощрения обучающихся</w:t>
      </w:r>
      <w:bookmarkEnd w:id="3"/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7"/>
        </w:tabs>
        <w:spacing w:before="0" w:after="0" w:line="278" w:lineRule="exact"/>
        <w:jc w:val="left"/>
      </w:pPr>
      <w:r>
        <w:t>Обучающиеся поощряются за: успехи в учебе;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33" w:line="274" w:lineRule="exact"/>
        <w:jc w:val="left"/>
      </w:pPr>
      <w:r>
        <w:t xml:space="preserve">участие и победы в олимпиадах по музыкально-теоретическим дисциплинам, выставках изобразительного </w:t>
      </w:r>
      <w:r>
        <w:t>искусства, конкурсах исполнительского мастерства, лекционно</w:t>
      </w:r>
      <w:r>
        <w:softHyphen/>
        <w:t>концертных мероприятиях, шефских концертах и др.; общественно-полезную деятельность; благородные поступки.</w:t>
      </w:r>
    </w:p>
    <w:p w:rsidR="00C202FB" w:rsidRDefault="004B1B9C" w:rsidP="002774DD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2"/>
        </w:tabs>
        <w:spacing w:before="0" w:after="0" w:line="283" w:lineRule="exact"/>
        <w:jc w:val="left"/>
      </w:pPr>
      <w:r>
        <w:t>Школа применяет следующие виды поощрений: объявление благодарности;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left"/>
      </w:pPr>
      <w:r>
        <w:t xml:space="preserve">награждение почетной </w:t>
      </w:r>
      <w:r>
        <w:t>грамотой; награждение подарком;</w:t>
      </w:r>
    </w:p>
    <w:p w:rsidR="00C202FB" w:rsidRDefault="004B1B9C" w:rsidP="002774DD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left"/>
      </w:pPr>
      <w:r>
        <w:t>занесение фамилии обучающегося на доску Почета школы или в Книгу почета школы; представление обучающегося к награждению именными знаками отличия.</w:t>
      </w:r>
    </w:p>
    <w:p w:rsidR="00C202FB" w:rsidRDefault="004B1B9C">
      <w:pPr>
        <w:pStyle w:val="a5"/>
        <w:framePr w:wrap="none" w:vAnchor="page" w:hAnchor="page" w:x="6295" w:y="15593"/>
        <w:shd w:val="clear" w:color="auto" w:fill="auto"/>
        <w:spacing w:line="220" w:lineRule="exact"/>
      </w:pPr>
      <w:r>
        <w:t>4</w:t>
      </w:r>
    </w:p>
    <w:p w:rsidR="00C202FB" w:rsidRDefault="00C202FB">
      <w:pPr>
        <w:rPr>
          <w:sz w:val="2"/>
          <w:szCs w:val="2"/>
        </w:rPr>
        <w:sectPr w:rsidR="00C202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202FB" w:rsidRDefault="004B1B9C">
      <w:pPr>
        <w:pStyle w:val="a5"/>
        <w:framePr w:wrap="none" w:vAnchor="page" w:hAnchor="page" w:x="6302" w:y="15593"/>
        <w:shd w:val="clear" w:color="auto" w:fill="auto"/>
        <w:spacing w:line="220" w:lineRule="exact"/>
      </w:pPr>
      <w:r>
        <w:lastRenderedPageBreak/>
        <w:t>5</w:t>
      </w:r>
    </w:p>
    <w:p w:rsidR="005F176F" w:rsidRDefault="005F176F" w:rsidP="005F176F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65"/>
        </w:tabs>
        <w:spacing w:before="0" w:after="267" w:line="274" w:lineRule="exact"/>
        <w:jc w:val="both"/>
      </w:pPr>
      <w:r>
        <w:t>Поощрения применяются заведующими методическими объединениями (отделениями), директором школы по представлению Педагогического совета, Совета школы. Поощрения применяются в обстановке широкой гласности, доводятся до сведения обучающихся и работников школы. О поощрении обучающегося преподаватель ведущий предмет «специальность» сообщает его родителям (законным представителям), оформляет запись в дневнике и личном деле. Поощрения со стороны директора школы объявляются в приказе по школе.</w:t>
      </w:r>
    </w:p>
    <w:p w:rsidR="005F176F" w:rsidRDefault="005F176F" w:rsidP="005F176F">
      <w:pPr>
        <w:pStyle w:val="1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05"/>
        </w:tabs>
        <w:spacing w:after="262" w:line="240" w:lineRule="exact"/>
      </w:pPr>
      <w:bookmarkStart w:id="4" w:name="bookmark4"/>
      <w:r>
        <w:t>Взыскания</w:t>
      </w:r>
      <w:bookmarkEnd w:id="4"/>
    </w:p>
    <w:p w:rsidR="005F176F" w:rsidRDefault="005F176F" w:rsidP="005F176F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73"/>
        </w:tabs>
        <w:spacing w:before="0" w:after="244" w:line="278" w:lineRule="exact"/>
        <w:jc w:val="both"/>
      </w:pPr>
      <w:r>
        <w:t>За нарушение Устава школы, Правил внутреннего распорядка обучающихся ученик привлекается к дисциплинарной ответственности.</w:t>
      </w:r>
    </w:p>
    <w:p w:rsidR="005F176F" w:rsidRDefault="005F176F" w:rsidP="005F176F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68"/>
        </w:tabs>
        <w:spacing w:before="0" w:after="0" w:line="274" w:lineRule="exact"/>
        <w:jc w:val="both"/>
      </w:pPr>
      <w:r>
        <w:t>Взыскания налагаются с соблюдением следующих принципов:</w:t>
      </w:r>
    </w:p>
    <w:p w:rsidR="005F176F" w:rsidRDefault="005F176F" w:rsidP="005F17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 w:line="274" w:lineRule="exact"/>
        <w:jc w:val="left"/>
      </w:pPr>
      <w:r>
        <w:t>строгость взыскания должна соответствовать тяжести совершенного поступка, обстоятельствам его совершения, предшествующему поведению и возрасту ученика; взыскания налагаются в письменной форме после получения объяснения обучающегося по факту проступка;</w:t>
      </w:r>
    </w:p>
    <w:p w:rsidR="005F176F" w:rsidRDefault="005F176F" w:rsidP="005F17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40" w:line="274" w:lineRule="exact"/>
        <w:jc w:val="both"/>
      </w:pPr>
      <w:r>
        <w:t>применение мер дисциплинарного взыскания, не предусмотренных данными правилами, не допускается.</w:t>
      </w:r>
    </w:p>
    <w:p w:rsidR="005F176F" w:rsidRDefault="005F176F" w:rsidP="005F176F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68"/>
        </w:tabs>
        <w:spacing w:before="0" w:after="0" w:line="274" w:lineRule="exact"/>
        <w:jc w:val="both"/>
      </w:pPr>
      <w:r>
        <w:t>К обучающимся применяются следующие меры взыскания:</w:t>
      </w:r>
    </w:p>
    <w:p w:rsidR="005F176F" w:rsidRDefault="005F176F" w:rsidP="005F17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15"/>
        </w:tabs>
        <w:spacing w:before="0" w:after="0" w:line="274" w:lineRule="exact"/>
        <w:jc w:val="both"/>
      </w:pPr>
      <w:r>
        <w:t>а)</w:t>
      </w:r>
      <w:r>
        <w:tab/>
        <w:t>замечание;</w:t>
      </w:r>
    </w:p>
    <w:p w:rsidR="005F176F" w:rsidRDefault="005F176F" w:rsidP="005F17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29"/>
        </w:tabs>
        <w:spacing w:before="0" w:after="0" w:line="274" w:lineRule="exact"/>
        <w:jc w:val="both"/>
      </w:pPr>
      <w:r>
        <w:t>б)</w:t>
      </w:r>
      <w:r>
        <w:tab/>
        <w:t>выговор;</w:t>
      </w:r>
    </w:p>
    <w:p w:rsidR="005F176F" w:rsidRDefault="005F176F" w:rsidP="005F17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29"/>
        </w:tabs>
        <w:spacing w:before="0" w:after="0" w:line="274" w:lineRule="exact"/>
        <w:jc w:val="both"/>
      </w:pPr>
      <w:r>
        <w:t>в)</w:t>
      </w:r>
      <w:r>
        <w:tab/>
        <w:t>возложение обязанности возместить ущерб;</w:t>
      </w:r>
    </w:p>
    <w:p w:rsidR="005F176F" w:rsidRDefault="005F176F" w:rsidP="005F17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29"/>
        </w:tabs>
        <w:spacing w:before="0" w:after="0" w:line="274" w:lineRule="exact"/>
        <w:jc w:val="both"/>
      </w:pPr>
      <w:r>
        <w:t>г)</w:t>
      </w:r>
      <w:r>
        <w:tab/>
        <w:t>предложение принести индивидуальное или публичное извинение;</w:t>
      </w:r>
    </w:p>
    <w:p w:rsidR="005F176F" w:rsidRDefault="005F176F" w:rsidP="005F17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4"/>
        </w:tabs>
        <w:spacing w:before="0" w:after="0" w:line="274" w:lineRule="exact"/>
        <w:jc w:val="both"/>
      </w:pPr>
      <w:r>
        <w:t>д)</w:t>
      </w:r>
      <w:r>
        <w:tab/>
        <w:t>сообщение родителям, вызов на собеседование к преподавателю;</w:t>
      </w:r>
    </w:p>
    <w:p w:rsidR="005F176F" w:rsidRDefault="005F176F" w:rsidP="005F17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44"/>
        </w:tabs>
        <w:spacing w:before="0" w:after="0" w:line="274" w:lineRule="exact"/>
        <w:jc w:val="both"/>
      </w:pPr>
      <w:r>
        <w:t>е)</w:t>
      </w:r>
      <w:r>
        <w:tab/>
        <w:t>приглашение обучающегося и его родителей (законных представителей) на Совет учреждения;</w:t>
      </w:r>
    </w:p>
    <w:p w:rsidR="005F176F" w:rsidRDefault="005F176F" w:rsidP="005F17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7"/>
        </w:tabs>
        <w:spacing w:before="0" w:after="0" w:line="274" w:lineRule="exact"/>
        <w:jc w:val="both"/>
      </w:pPr>
      <w:r>
        <w:t>ж)</w:t>
      </w:r>
      <w:r>
        <w:tab/>
        <w:t>приглашение обучающегося и его родителей (законных представителей) на заседание конфликтной комиссии Учреждения;</w:t>
      </w:r>
    </w:p>
    <w:p w:rsidR="005F176F" w:rsidRDefault="005F176F" w:rsidP="005F17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18"/>
        </w:tabs>
        <w:spacing w:before="0" w:after="0" w:line="274" w:lineRule="exact"/>
        <w:jc w:val="both"/>
      </w:pPr>
      <w:r>
        <w:t>з)</w:t>
      </w:r>
      <w:r>
        <w:tab/>
        <w:t>ходатайство о рассмотрении вопроса на Территориальной комиссии по делам несовершеннолетних и защите их прав;</w:t>
      </w:r>
    </w:p>
    <w:p w:rsidR="005F176F" w:rsidRDefault="005F176F" w:rsidP="005F176F">
      <w:pPr>
        <w:pStyle w:val="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67" w:line="274" w:lineRule="exact"/>
        <w:jc w:val="both"/>
      </w:pPr>
      <w:r>
        <w:t>д) исключение из школы в порядке, определенном законодательством РФ.</w:t>
      </w:r>
    </w:p>
    <w:p w:rsidR="005F176F" w:rsidRDefault="005F176F" w:rsidP="005F176F">
      <w:pPr>
        <w:pStyle w:val="20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68"/>
        </w:tabs>
        <w:spacing w:before="0" w:after="261" w:line="240" w:lineRule="exact"/>
        <w:jc w:val="both"/>
      </w:pPr>
      <w:r>
        <w:t>Правом наложения взысканий обладают:</w:t>
      </w:r>
    </w:p>
    <w:p w:rsidR="005F176F" w:rsidRDefault="005F176F" w:rsidP="005F176F">
      <w:pPr>
        <w:pStyle w:val="20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65"/>
        </w:tabs>
        <w:spacing w:before="0" w:after="240" w:line="274" w:lineRule="exact"/>
        <w:jc w:val="both"/>
      </w:pPr>
      <w:r>
        <w:t>директор школы: в отношении любого обучающегося школы за любое нарушение Правил поведения, вправе применить любое взыскание, наложение взыскания оформляется приказом по школе.</w:t>
      </w:r>
    </w:p>
    <w:p w:rsidR="005F176F" w:rsidRDefault="005F176F" w:rsidP="005F176F">
      <w:pPr>
        <w:pStyle w:val="20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65"/>
        </w:tabs>
        <w:spacing w:before="0" w:after="240" w:line="274" w:lineRule="exact"/>
        <w:jc w:val="both"/>
      </w:pPr>
      <w:r>
        <w:t>заведующий по учебно-воспитательной работе: в отношении любого обучающегося школы, за проступок нарушающий нормальное течение учебно-воспитательного процесса, вправе применить любое соразмерное поступку взыскание (за исключением определенных в пунктах б, в, з, д статьи 5.3 настоящих Правил), наложение взыскания оформляется распоряжением по учебной части школы.</w:t>
      </w:r>
    </w:p>
    <w:p w:rsidR="005F176F" w:rsidRDefault="005F176F" w:rsidP="005F176F">
      <w:pPr>
        <w:pStyle w:val="20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665"/>
        </w:tabs>
        <w:spacing w:before="0" w:after="0" w:line="274" w:lineRule="exact"/>
        <w:jc w:val="both"/>
      </w:pPr>
      <w:r>
        <w:t>заведующий методическим объединением (отделением) в отношении любого обучающегося школы, за проступок нарушающий нормальное течение учебно</w:t>
      </w:r>
      <w:r>
        <w:softHyphen/>
        <w:t>воспитательного процесса, вправе применить любое соразмерное поступку взыскание (за исключением определенных в пунктах б, в, з, д статьи 5.3 настоящих Правил), наложение взыскания оформляется записью в дневнике.</w:t>
      </w:r>
    </w:p>
    <w:p w:rsidR="00C202FB" w:rsidRDefault="004B1B9C" w:rsidP="002774DD">
      <w:pPr>
        <w:pStyle w:val="20"/>
        <w:shd w:val="clear" w:color="auto" w:fill="auto"/>
        <w:spacing w:before="0" w:after="0" w:line="274" w:lineRule="exact"/>
        <w:jc w:val="both"/>
      </w:pPr>
      <w:r>
        <w:t>5.4.4 преподаватель: в отношении любого обучающегося вверенного ему класса за проступок нарушающий нормальное течение учебно-воспитательного процесса во вверенном ему классе, вправе применить любое взыскание (за исключением опред</w:t>
      </w:r>
      <w:r>
        <w:t>еленных в пунктах б, в, з, д, статьи 5.3 настоящих Правил), наложение взыскания оформляется записью в дневнике.</w:t>
      </w:r>
    </w:p>
    <w:p w:rsidR="00C202FB" w:rsidRDefault="004B1B9C" w:rsidP="002774DD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48" w:line="283" w:lineRule="exact"/>
        <w:jc w:val="both"/>
      </w:pPr>
      <w:r>
        <w:t>Взыскание применяется непосредственно за обнаружением проступка, но не позднее 3 недель со дня его обнаружения, не считая времени болезни обучаю</w:t>
      </w:r>
      <w:r>
        <w:t>щегося и каникул.</w:t>
      </w:r>
    </w:p>
    <w:p w:rsidR="00C202FB" w:rsidRDefault="004B1B9C" w:rsidP="002774DD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240" w:line="274" w:lineRule="exact"/>
        <w:jc w:val="both"/>
      </w:pPr>
      <w:r>
        <w:t xml:space="preserve">О каждом взыскании, примененном по отношению к обучающимся, родители (законные представители) ставятся в известность преподавателем ведущим дисциплину «специальность». Неявка родителей без уважительных причин по приглашению в школу не </w:t>
      </w:r>
      <w:r>
        <w:t>препятствует наложению взыскания.</w:t>
      </w:r>
    </w:p>
    <w:p w:rsidR="00C202FB" w:rsidRDefault="004B1B9C" w:rsidP="002774DD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240" w:line="274" w:lineRule="exact"/>
        <w:jc w:val="both"/>
      </w:pPr>
      <w:r>
        <w:t>Взыскание, наложенное преподавателем, заведующим отделением, завучем может быть обжаловано обучающимся, его родителями (законными представителями) директору школы в недельный срок со дня наложения взыскания. Взыскание, нал</w:t>
      </w:r>
      <w:r>
        <w:t xml:space="preserve">оженное директором, может быть обжаловано обучающимся, его </w:t>
      </w:r>
      <w:r>
        <w:lastRenderedPageBreak/>
        <w:t>родителями (законными представителями) в Совет школы или в судебном порядке в недельный срок со дня наложения взыскания.</w:t>
      </w:r>
    </w:p>
    <w:p w:rsidR="00C202FB" w:rsidRDefault="004B1B9C" w:rsidP="002774DD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236" w:line="274" w:lineRule="exact"/>
        <w:jc w:val="both"/>
      </w:pPr>
      <w:r>
        <w:t>Взыскание действует в течение 6 месяцев со дня его применения. Если в течени</w:t>
      </w:r>
      <w:r>
        <w:t>е этого срока обучающийся не будет подвергнут новому дисциплинарному взысканию, то он считается не подвергавшимся взысканию. Директор вправе снять взыскание до истечения 6 месяцев по собственной инициативе, по просьбе обучающегося и его родителей (законных</w:t>
      </w:r>
      <w:r>
        <w:t xml:space="preserve"> представителей), по ходатайству Педагогического совета или лица, наложившего взыскание.</w:t>
      </w:r>
    </w:p>
    <w:p w:rsidR="00C202FB" w:rsidRDefault="004B1B9C" w:rsidP="002774DD">
      <w:pPr>
        <w:pStyle w:val="20"/>
        <w:shd w:val="clear" w:color="auto" w:fill="auto"/>
        <w:spacing w:before="0" w:after="240" w:line="278" w:lineRule="exact"/>
        <w:jc w:val="both"/>
      </w:pPr>
      <w:r>
        <w:t>Действие настоящей статьи не распространяется на взыскание в виде исключения из школы.</w:t>
      </w:r>
    </w:p>
    <w:p w:rsidR="00C202FB" w:rsidRDefault="004B1B9C" w:rsidP="002774DD">
      <w:pPr>
        <w:pStyle w:val="20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78" w:lineRule="exact"/>
        <w:jc w:val="both"/>
      </w:pPr>
      <w:r>
        <w:t>Все обучающиеся должны быть ознакомлены с Правилами внутреннего распорядка обуча</w:t>
      </w:r>
      <w:r>
        <w:t>ющихся, с 11 лет под подпись. Отказ поставить подпись оформляется записью преподавателя ведущего дисциплину «специальность» на листе ознакомления.</w:t>
      </w:r>
    </w:p>
    <w:p w:rsidR="00C202FB" w:rsidRDefault="004B1B9C" w:rsidP="002774DD">
      <w:pPr>
        <w:pStyle w:val="20"/>
        <w:numPr>
          <w:ilvl w:val="0"/>
          <w:numId w:val="1"/>
        </w:numPr>
        <w:shd w:val="clear" w:color="auto" w:fill="auto"/>
        <w:tabs>
          <w:tab w:val="left" w:pos="434"/>
        </w:tabs>
        <w:spacing w:before="0" w:after="0" w:line="283" w:lineRule="exact"/>
        <w:jc w:val="both"/>
      </w:pPr>
      <w:r>
        <w:t>Правила внутреннего распорядка вывешиваются на видном месте и размещаются на официальном сайте школы.</w:t>
      </w:r>
    </w:p>
    <w:p w:rsidR="00C202FB" w:rsidRDefault="004B1B9C">
      <w:pPr>
        <w:pStyle w:val="a5"/>
        <w:framePr w:wrap="none" w:vAnchor="page" w:hAnchor="page" w:x="6295" w:y="15593"/>
        <w:shd w:val="clear" w:color="auto" w:fill="auto"/>
        <w:spacing w:line="220" w:lineRule="exact"/>
      </w:pPr>
      <w:r>
        <w:t>6</w:t>
      </w:r>
    </w:p>
    <w:p w:rsidR="00C202FB" w:rsidRDefault="00C202FB">
      <w:pPr>
        <w:rPr>
          <w:sz w:val="2"/>
          <w:szCs w:val="2"/>
        </w:rPr>
      </w:pPr>
    </w:p>
    <w:sectPr w:rsidR="00C202FB" w:rsidSect="00C202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B9C" w:rsidRDefault="004B1B9C" w:rsidP="00C202FB">
      <w:r>
        <w:separator/>
      </w:r>
    </w:p>
  </w:endnote>
  <w:endnote w:type="continuationSeparator" w:id="0">
    <w:p w:rsidR="004B1B9C" w:rsidRDefault="004B1B9C" w:rsidP="00C2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B9C" w:rsidRDefault="004B1B9C"/>
  </w:footnote>
  <w:footnote w:type="continuationSeparator" w:id="0">
    <w:p w:rsidR="004B1B9C" w:rsidRDefault="004B1B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152D5"/>
    <w:multiLevelType w:val="multilevel"/>
    <w:tmpl w:val="055E5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202FB"/>
    <w:rsid w:val="002774DD"/>
    <w:rsid w:val="004B1B9C"/>
    <w:rsid w:val="005F176F"/>
    <w:rsid w:val="00C2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2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02F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20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C20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20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C202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C20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C202FB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C202F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202FB"/>
    <w:pPr>
      <w:shd w:val="clear" w:color="auto" w:fill="FFFFFF"/>
      <w:spacing w:before="6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C202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C202FB"/>
    <w:pPr>
      <w:shd w:val="clear" w:color="auto" w:fill="FFFFFF"/>
      <w:spacing w:after="2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74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4D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MS</dc:creator>
  <cp:keywords/>
  <cp:lastModifiedBy>Windows User</cp:lastModifiedBy>
  <cp:revision>2</cp:revision>
  <dcterms:created xsi:type="dcterms:W3CDTF">2019-09-05T12:57:00Z</dcterms:created>
  <dcterms:modified xsi:type="dcterms:W3CDTF">2019-09-05T13:13:00Z</dcterms:modified>
</cp:coreProperties>
</file>