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6B" w:rsidRPr="008D5B6B" w:rsidRDefault="008D5B6B" w:rsidP="008D5B6B">
      <w:pPr>
        <w:spacing w:after="0"/>
        <w:ind w:right="-77" w:hanging="142"/>
        <w:jc w:val="center"/>
        <w:rPr>
          <w:rFonts w:ascii="Times New Roman" w:eastAsia="SimSun" w:hAnsi="Times New Roman"/>
          <w:sz w:val="28"/>
          <w:szCs w:val="28"/>
        </w:rPr>
      </w:pPr>
      <w:r w:rsidRPr="008D5B6B">
        <w:rPr>
          <w:rFonts w:ascii="Times New Roman" w:eastAsia="SimSun" w:hAnsi="Times New Roman"/>
          <w:sz w:val="28"/>
          <w:szCs w:val="28"/>
        </w:rPr>
        <w:t>Муниципальное бюджетное учреждение</w:t>
      </w:r>
    </w:p>
    <w:p w:rsidR="008D5B6B" w:rsidRPr="008D5B6B" w:rsidRDefault="008D5B6B" w:rsidP="008D5B6B">
      <w:pPr>
        <w:spacing w:after="0"/>
        <w:ind w:right="-77" w:hanging="142"/>
        <w:jc w:val="center"/>
        <w:rPr>
          <w:rFonts w:ascii="Times New Roman" w:eastAsia="SimSun" w:hAnsi="Times New Roman"/>
          <w:sz w:val="28"/>
          <w:szCs w:val="28"/>
        </w:rPr>
      </w:pPr>
      <w:r w:rsidRPr="008D5B6B">
        <w:rPr>
          <w:rFonts w:ascii="Times New Roman" w:eastAsia="SimSun" w:hAnsi="Times New Roman"/>
          <w:sz w:val="28"/>
          <w:szCs w:val="28"/>
        </w:rPr>
        <w:t xml:space="preserve">дополнительного образования </w:t>
      </w:r>
    </w:p>
    <w:p w:rsidR="008D5B6B" w:rsidRPr="008D5B6B" w:rsidRDefault="008D5B6B" w:rsidP="008D5B6B">
      <w:pPr>
        <w:spacing w:after="0"/>
        <w:jc w:val="center"/>
        <w:rPr>
          <w:rFonts w:ascii="Times New Roman" w:eastAsia="SimSun" w:hAnsi="Times New Roman"/>
          <w:sz w:val="28"/>
          <w:szCs w:val="28"/>
        </w:rPr>
      </w:pPr>
      <w:r w:rsidRPr="008D5B6B">
        <w:rPr>
          <w:rFonts w:ascii="Times New Roman" w:eastAsia="SimSun" w:hAnsi="Times New Roman"/>
          <w:sz w:val="28"/>
          <w:szCs w:val="28"/>
        </w:rPr>
        <w:t xml:space="preserve">Детская школа искусств </w:t>
      </w:r>
      <w:proofErr w:type="spellStart"/>
      <w:r w:rsidRPr="008D5B6B">
        <w:rPr>
          <w:rFonts w:ascii="Times New Roman" w:eastAsia="SimSun" w:hAnsi="Times New Roman"/>
          <w:sz w:val="28"/>
          <w:szCs w:val="28"/>
        </w:rPr>
        <w:t>ст</w:t>
      </w:r>
      <w:proofErr w:type="gramStart"/>
      <w:r w:rsidRPr="008D5B6B">
        <w:rPr>
          <w:rFonts w:ascii="Times New Roman" w:eastAsia="SimSun" w:hAnsi="Times New Roman"/>
          <w:sz w:val="28"/>
          <w:szCs w:val="28"/>
        </w:rPr>
        <w:t>.Е</w:t>
      </w:r>
      <w:proofErr w:type="gramEnd"/>
      <w:r w:rsidRPr="008D5B6B">
        <w:rPr>
          <w:rFonts w:ascii="Times New Roman" w:eastAsia="SimSun" w:hAnsi="Times New Roman"/>
          <w:sz w:val="28"/>
          <w:szCs w:val="28"/>
        </w:rPr>
        <w:t>ссентукской</w:t>
      </w:r>
      <w:proofErr w:type="spellEnd"/>
    </w:p>
    <w:p w:rsidR="008D5B6B" w:rsidRPr="008D5B6B" w:rsidRDefault="008D5B6B" w:rsidP="008D5B6B">
      <w:pPr>
        <w:jc w:val="center"/>
        <w:rPr>
          <w:rFonts w:ascii="Times New Roman" w:eastAsia="SimSun" w:hAnsi="Times New Roman"/>
          <w:sz w:val="28"/>
          <w:szCs w:val="28"/>
        </w:rPr>
      </w:pPr>
    </w:p>
    <w:p w:rsidR="008D5B6B" w:rsidRPr="008D5B6B" w:rsidRDefault="008D5B6B" w:rsidP="008D5B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5B6B" w:rsidRPr="008D5B6B" w:rsidRDefault="008D5B6B" w:rsidP="008D5B6B">
      <w:pPr>
        <w:rPr>
          <w:rFonts w:ascii="Times New Roman" w:hAnsi="Times New Roman"/>
          <w:b/>
          <w:sz w:val="28"/>
          <w:szCs w:val="28"/>
        </w:rPr>
      </w:pPr>
    </w:p>
    <w:p w:rsidR="008D5B6B" w:rsidRPr="008D5B6B" w:rsidRDefault="008D5B6B" w:rsidP="008D5B6B">
      <w:pPr>
        <w:shd w:val="clear" w:color="auto" w:fill="FFFFFF"/>
        <w:spacing w:after="0" w:line="360" w:lineRule="auto"/>
        <w:ind w:left="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5B6B">
        <w:rPr>
          <w:rFonts w:ascii="Times New Roman" w:hAnsi="Times New Roman"/>
          <w:b/>
          <w:color w:val="000000"/>
          <w:sz w:val="28"/>
          <w:szCs w:val="28"/>
        </w:rPr>
        <w:t>Программа</w:t>
      </w:r>
    </w:p>
    <w:p w:rsidR="008D5B6B" w:rsidRPr="008D5B6B" w:rsidRDefault="008D5B6B" w:rsidP="008D5B6B">
      <w:pPr>
        <w:shd w:val="clear" w:color="auto" w:fill="FFFFFF"/>
        <w:spacing w:after="0" w:line="360" w:lineRule="auto"/>
        <w:ind w:left="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5B6B">
        <w:rPr>
          <w:rFonts w:ascii="Times New Roman" w:hAnsi="Times New Roman"/>
          <w:b/>
          <w:color w:val="000000"/>
          <w:sz w:val="28"/>
          <w:szCs w:val="28"/>
        </w:rPr>
        <w:t xml:space="preserve">по дополнительной предпрофессиональной </w:t>
      </w:r>
    </w:p>
    <w:p w:rsidR="008D5B6B" w:rsidRPr="008D5B6B" w:rsidRDefault="008D5B6B" w:rsidP="008D5B6B">
      <w:pPr>
        <w:shd w:val="clear" w:color="auto" w:fill="FFFFFF"/>
        <w:spacing w:after="0" w:line="360" w:lineRule="auto"/>
        <w:ind w:left="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5B6B">
        <w:rPr>
          <w:rFonts w:ascii="Times New Roman" w:hAnsi="Times New Roman"/>
          <w:b/>
          <w:color w:val="000000"/>
          <w:sz w:val="28"/>
          <w:szCs w:val="28"/>
        </w:rPr>
        <w:t xml:space="preserve">общеобразовательной программе </w:t>
      </w:r>
    </w:p>
    <w:p w:rsidR="008D5B6B" w:rsidRPr="008D5B6B" w:rsidRDefault="008D5B6B" w:rsidP="008D5B6B">
      <w:pPr>
        <w:shd w:val="clear" w:color="auto" w:fill="FFFFFF"/>
        <w:spacing w:after="0" w:line="360" w:lineRule="auto"/>
        <w:ind w:left="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5B6B">
        <w:rPr>
          <w:rFonts w:ascii="Times New Roman" w:hAnsi="Times New Roman"/>
          <w:b/>
          <w:color w:val="000000"/>
          <w:sz w:val="28"/>
          <w:szCs w:val="28"/>
        </w:rPr>
        <w:t xml:space="preserve">в области музыкального искусства </w:t>
      </w:r>
    </w:p>
    <w:p w:rsidR="008D5B6B" w:rsidRPr="008D5B6B" w:rsidRDefault="008D5B6B" w:rsidP="008D5B6B">
      <w:pPr>
        <w:shd w:val="clear" w:color="auto" w:fill="FFFFFF"/>
        <w:ind w:left="5"/>
        <w:jc w:val="center"/>
        <w:rPr>
          <w:rFonts w:ascii="Times New Roman" w:hAnsi="Times New Roman"/>
          <w:b/>
          <w:color w:val="000000"/>
          <w:spacing w:val="-2"/>
          <w:sz w:val="36"/>
          <w:szCs w:val="36"/>
        </w:rPr>
      </w:pPr>
      <w:r w:rsidRPr="008D5B6B">
        <w:rPr>
          <w:rFonts w:ascii="Times New Roman" w:hAnsi="Times New Roman"/>
          <w:b/>
          <w:color w:val="000000"/>
          <w:sz w:val="36"/>
          <w:szCs w:val="36"/>
        </w:rPr>
        <w:t>" Духовые и ударные инструменты»</w:t>
      </w:r>
    </w:p>
    <w:p w:rsidR="008D5B6B" w:rsidRPr="008D5B6B" w:rsidRDefault="008D5B6B" w:rsidP="008D5B6B">
      <w:pPr>
        <w:shd w:val="clear" w:color="auto" w:fill="FFFFFF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8D5B6B" w:rsidRPr="008D5B6B" w:rsidRDefault="008D5B6B" w:rsidP="008D5B6B">
      <w:pPr>
        <w:shd w:val="clear" w:color="auto" w:fill="FFFFFF"/>
        <w:spacing w:after="0" w:line="360" w:lineRule="auto"/>
        <w:ind w:left="5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8D5B6B" w:rsidRPr="008D5B6B" w:rsidRDefault="008D5B6B" w:rsidP="008D5B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5B6B">
        <w:rPr>
          <w:rFonts w:ascii="Times New Roman" w:hAnsi="Times New Roman"/>
          <w:b/>
          <w:sz w:val="28"/>
          <w:szCs w:val="28"/>
        </w:rPr>
        <w:t>Учебный предмет ПО. 01. УП. 0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8D5B6B" w:rsidRPr="008D5B6B" w:rsidRDefault="008D5B6B" w:rsidP="008D5B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5B6B">
        <w:rPr>
          <w:rFonts w:ascii="Times New Roman" w:hAnsi="Times New Roman"/>
          <w:b/>
          <w:sz w:val="28"/>
          <w:szCs w:val="28"/>
        </w:rPr>
        <w:t xml:space="preserve">" </w:t>
      </w:r>
      <w:r>
        <w:rPr>
          <w:rFonts w:ascii="Times New Roman" w:hAnsi="Times New Roman"/>
          <w:b/>
          <w:sz w:val="28"/>
          <w:szCs w:val="28"/>
        </w:rPr>
        <w:t>Ансамбль</w:t>
      </w:r>
      <w:r w:rsidRPr="008D5B6B">
        <w:rPr>
          <w:rFonts w:ascii="Times New Roman" w:hAnsi="Times New Roman"/>
          <w:b/>
          <w:sz w:val="28"/>
          <w:szCs w:val="28"/>
        </w:rPr>
        <w:t>"</w:t>
      </w:r>
    </w:p>
    <w:p w:rsidR="008D5B6B" w:rsidRPr="008D5B6B" w:rsidRDefault="008D5B6B" w:rsidP="008D5B6B">
      <w:pPr>
        <w:keepNext/>
        <w:spacing w:after="0"/>
        <w:outlineLvl w:val="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5B6B" w:rsidRPr="008D5B6B" w:rsidRDefault="008D5B6B" w:rsidP="008D5B6B">
      <w:pPr>
        <w:keepNext/>
        <w:spacing w:after="0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5B6B" w:rsidRPr="008D5B6B" w:rsidRDefault="008D5B6B" w:rsidP="008D5B6B">
      <w:pPr>
        <w:shd w:val="clear" w:color="auto" w:fill="FFFFFF"/>
        <w:spacing w:before="403"/>
        <w:ind w:firstLine="92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5B6B" w:rsidRPr="008D5B6B" w:rsidRDefault="008D5B6B" w:rsidP="008D5B6B">
      <w:pPr>
        <w:shd w:val="clear" w:color="auto" w:fill="FFFFFF"/>
        <w:spacing w:before="403"/>
        <w:ind w:firstLine="92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5B6B" w:rsidRPr="008D5B6B" w:rsidRDefault="008D5B6B" w:rsidP="008D5B6B">
      <w:pPr>
        <w:shd w:val="clear" w:color="auto" w:fill="FFFFFF"/>
        <w:tabs>
          <w:tab w:val="left" w:pos="3405"/>
        </w:tabs>
        <w:spacing w:before="403"/>
        <w:rPr>
          <w:rFonts w:ascii="Times New Roman" w:hAnsi="Times New Roman"/>
          <w:color w:val="000000"/>
          <w:sz w:val="28"/>
          <w:szCs w:val="28"/>
        </w:rPr>
      </w:pPr>
    </w:p>
    <w:p w:rsidR="008D5B6B" w:rsidRPr="008D5B6B" w:rsidRDefault="008D5B6B" w:rsidP="008D5B6B">
      <w:pPr>
        <w:shd w:val="clear" w:color="auto" w:fill="FFFFFF"/>
        <w:tabs>
          <w:tab w:val="left" w:pos="3405"/>
        </w:tabs>
        <w:spacing w:before="403"/>
        <w:rPr>
          <w:rFonts w:ascii="Times New Roman" w:hAnsi="Times New Roman"/>
          <w:color w:val="000000"/>
          <w:sz w:val="28"/>
          <w:szCs w:val="28"/>
        </w:rPr>
      </w:pPr>
    </w:p>
    <w:p w:rsidR="008D5B6B" w:rsidRPr="008D5B6B" w:rsidRDefault="008D5B6B" w:rsidP="008D5B6B">
      <w:pPr>
        <w:shd w:val="clear" w:color="auto" w:fill="FFFFFF"/>
        <w:tabs>
          <w:tab w:val="left" w:pos="3405"/>
        </w:tabs>
        <w:spacing w:before="403"/>
        <w:rPr>
          <w:rFonts w:ascii="Times New Roman" w:hAnsi="Times New Roman"/>
          <w:color w:val="000000"/>
          <w:sz w:val="28"/>
          <w:szCs w:val="28"/>
        </w:rPr>
      </w:pPr>
    </w:p>
    <w:p w:rsidR="008D5B6B" w:rsidRPr="008D5B6B" w:rsidRDefault="008D5B6B" w:rsidP="008D5B6B">
      <w:pPr>
        <w:shd w:val="clear" w:color="auto" w:fill="FFFFFF"/>
        <w:tabs>
          <w:tab w:val="left" w:pos="3405"/>
        </w:tabs>
        <w:spacing w:before="403"/>
        <w:rPr>
          <w:rFonts w:ascii="Times New Roman" w:hAnsi="Times New Roman"/>
          <w:color w:val="000000"/>
          <w:sz w:val="28"/>
          <w:szCs w:val="28"/>
        </w:rPr>
      </w:pPr>
    </w:p>
    <w:p w:rsidR="008D5B6B" w:rsidRPr="008D5B6B" w:rsidRDefault="008D5B6B" w:rsidP="008D5B6B">
      <w:pPr>
        <w:shd w:val="clear" w:color="auto" w:fill="FFFFFF"/>
        <w:spacing w:before="403"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8D5B6B">
        <w:rPr>
          <w:rFonts w:ascii="Times New Roman" w:hAnsi="Times New Roman"/>
          <w:b/>
          <w:color w:val="000000"/>
          <w:sz w:val="28"/>
          <w:szCs w:val="28"/>
        </w:rPr>
        <w:t>ст</w:t>
      </w:r>
      <w:proofErr w:type="gramStart"/>
      <w:r w:rsidRPr="008D5B6B">
        <w:rPr>
          <w:rFonts w:ascii="Times New Roman" w:hAnsi="Times New Roman"/>
          <w:b/>
          <w:color w:val="000000"/>
          <w:sz w:val="28"/>
          <w:szCs w:val="28"/>
        </w:rPr>
        <w:t>.Е</w:t>
      </w:r>
      <w:proofErr w:type="gramEnd"/>
      <w:r w:rsidRPr="008D5B6B">
        <w:rPr>
          <w:rFonts w:ascii="Times New Roman" w:hAnsi="Times New Roman"/>
          <w:b/>
          <w:color w:val="000000"/>
          <w:sz w:val="28"/>
          <w:szCs w:val="28"/>
        </w:rPr>
        <w:t>ссентукская</w:t>
      </w:r>
      <w:proofErr w:type="spellEnd"/>
      <w:r w:rsidRPr="008D5B6B">
        <w:rPr>
          <w:rFonts w:ascii="Times New Roman" w:hAnsi="Times New Roman"/>
          <w:b/>
          <w:color w:val="000000"/>
          <w:sz w:val="28"/>
          <w:szCs w:val="28"/>
        </w:rPr>
        <w:t>. 2017</w:t>
      </w:r>
    </w:p>
    <w:p w:rsidR="008D5B6B" w:rsidRPr="008D5B6B" w:rsidRDefault="008D5B6B" w:rsidP="008D5B6B">
      <w:pPr>
        <w:rPr>
          <w:b/>
          <w:color w:val="000000"/>
          <w:sz w:val="28"/>
          <w:szCs w:val="28"/>
        </w:rPr>
        <w:sectPr w:rsidR="008D5B6B" w:rsidRPr="008D5B6B" w:rsidSect="005A24F6">
          <w:footerReference w:type="default" r:id="rId8"/>
          <w:pgSz w:w="11906" w:h="16838"/>
          <w:pgMar w:top="1134" w:right="991" w:bottom="1134" w:left="1134" w:header="709" w:footer="709" w:gutter="0"/>
          <w:cols w:space="720"/>
        </w:sectPr>
      </w:pPr>
    </w:p>
    <w:tbl>
      <w:tblPr>
        <w:tblpPr w:leftFromText="180" w:rightFromText="180" w:vertAnchor="page" w:horzAnchor="margin" w:tblpXSpec="center" w:tblpY="901"/>
        <w:tblW w:w="9747" w:type="dxa"/>
        <w:tblLayout w:type="fixed"/>
        <w:tblLook w:val="04A0" w:firstRow="1" w:lastRow="0" w:firstColumn="1" w:lastColumn="0" w:noHBand="0" w:noVBand="1"/>
      </w:tblPr>
      <w:tblGrid>
        <w:gridCol w:w="4510"/>
        <w:gridCol w:w="5237"/>
      </w:tblGrid>
      <w:tr w:rsidR="008D5B6B" w:rsidRPr="008D5B6B" w:rsidTr="008D5B6B">
        <w:trPr>
          <w:trHeight w:val="2535"/>
        </w:trPr>
        <w:tc>
          <w:tcPr>
            <w:tcW w:w="4510" w:type="dxa"/>
          </w:tcPr>
          <w:p w:rsidR="008D5B6B" w:rsidRPr="008D5B6B" w:rsidRDefault="008D5B6B" w:rsidP="008D5B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r w:rsidRPr="008D5B6B">
              <w:rPr>
                <w:rFonts w:ascii="Times New Roman" w:hAnsi="Times New Roman"/>
                <w:sz w:val="28"/>
                <w:szCs w:val="28"/>
              </w:rPr>
              <w:t xml:space="preserve">«Рассмотрено» </w:t>
            </w:r>
          </w:p>
          <w:p w:rsidR="008D5B6B" w:rsidRPr="008D5B6B" w:rsidRDefault="008D5B6B" w:rsidP="008D5B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D5B6B">
              <w:rPr>
                <w:rFonts w:ascii="Times New Roman" w:hAnsi="Times New Roman"/>
                <w:sz w:val="28"/>
                <w:szCs w:val="28"/>
              </w:rPr>
              <w:t>Методическим советом</w:t>
            </w:r>
          </w:p>
          <w:p w:rsidR="008D5B6B" w:rsidRPr="008D5B6B" w:rsidRDefault="008D5B6B" w:rsidP="008D5B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D5B6B">
              <w:rPr>
                <w:rFonts w:ascii="Times New Roman" w:hAnsi="Times New Roman"/>
                <w:sz w:val="28"/>
                <w:szCs w:val="28"/>
              </w:rPr>
              <w:t xml:space="preserve">МБУДО ДШИ </w:t>
            </w:r>
            <w:proofErr w:type="spellStart"/>
            <w:r w:rsidRPr="008D5B6B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8D5B6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8D5B6B">
              <w:rPr>
                <w:rFonts w:ascii="Times New Roman" w:hAnsi="Times New Roman"/>
                <w:sz w:val="28"/>
                <w:szCs w:val="28"/>
              </w:rPr>
              <w:t>ссентукской</w:t>
            </w:r>
            <w:proofErr w:type="spellEnd"/>
            <w:r w:rsidRPr="008D5B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5B6B" w:rsidRPr="008D5B6B" w:rsidRDefault="008D5B6B" w:rsidP="008D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D5B6B">
              <w:rPr>
                <w:rFonts w:ascii="Times New Roman" w:hAnsi="Times New Roman"/>
                <w:sz w:val="28"/>
                <w:szCs w:val="28"/>
              </w:rPr>
              <w:t xml:space="preserve">«13» марта 2017 г. Протокол №7 </w:t>
            </w:r>
          </w:p>
          <w:p w:rsidR="008D5B6B" w:rsidRPr="008D5B6B" w:rsidRDefault="008D5B6B" w:rsidP="008D5B6B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D5B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37" w:type="dxa"/>
          </w:tcPr>
          <w:p w:rsidR="008D5B6B" w:rsidRPr="008D5B6B" w:rsidRDefault="008D5B6B" w:rsidP="008D5B6B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5B6B">
              <w:rPr>
                <w:rFonts w:ascii="Times New Roman" w:hAnsi="Times New Roman"/>
                <w:sz w:val="28"/>
                <w:szCs w:val="28"/>
              </w:rPr>
              <w:t xml:space="preserve">  «Утверждаю»</w:t>
            </w:r>
          </w:p>
          <w:p w:rsidR="008D5B6B" w:rsidRPr="008D5B6B" w:rsidRDefault="008D5B6B" w:rsidP="008D5B6B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5B6B">
              <w:rPr>
                <w:rFonts w:ascii="Times New Roman" w:hAnsi="Times New Roman"/>
                <w:sz w:val="28"/>
                <w:szCs w:val="28"/>
              </w:rPr>
              <w:t>Директор МБУДО ДШИ</w:t>
            </w:r>
          </w:p>
          <w:p w:rsidR="008D5B6B" w:rsidRPr="008D5B6B" w:rsidRDefault="008D5B6B" w:rsidP="008D5B6B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5B6B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8D5B6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8D5B6B">
              <w:rPr>
                <w:rFonts w:ascii="Times New Roman" w:hAnsi="Times New Roman"/>
                <w:sz w:val="28"/>
                <w:szCs w:val="28"/>
              </w:rPr>
              <w:t>ссентукской</w:t>
            </w:r>
            <w:proofErr w:type="spellEnd"/>
            <w:r w:rsidRPr="008D5B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5B6B" w:rsidRPr="008D5B6B" w:rsidRDefault="008D5B6B" w:rsidP="008D5B6B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5B6B">
              <w:rPr>
                <w:rFonts w:ascii="Times New Roman" w:hAnsi="Times New Roman"/>
                <w:sz w:val="28"/>
                <w:szCs w:val="28"/>
              </w:rPr>
              <w:t xml:space="preserve">     _________(</w:t>
            </w:r>
            <w:proofErr w:type="spellStart"/>
            <w:r w:rsidRPr="008D5B6B">
              <w:rPr>
                <w:rFonts w:ascii="Times New Roman" w:hAnsi="Times New Roman"/>
                <w:sz w:val="28"/>
                <w:szCs w:val="28"/>
              </w:rPr>
              <w:t>Т.П.Швидунова</w:t>
            </w:r>
            <w:proofErr w:type="spellEnd"/>
            <w:r w:rsidRPr="008D5B6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D5B6B" w:rsidRPr="008D5B6B" w:rsidRDefault="008D5B6B" w:rsidP="008D5B6B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5B6B">
              <w:rPr>
                <w:rFonts w:ascii="Times New Roman" w:hAnsi="Times New Roman"/>
                <w:sz w:val="28"/>
                <w:szCs w:val="28"/>
              </w:rPr>
              <w:t xml:space="preserve">                   подпись                 Ф.И.О.                     </w:t>
            </w:r>
          </w:p>
          <w:p w:rsidR="008D5B6B" w:rsidRPr="008D5B6B" w:rsidRDefault="008D5B6B" w:rsidP="008D5B6B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5B6B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8D5B6B" w:rsidRPr="008D5B6B" w:rsidRDefault="008D5B6B" w:rsidP="008D5B6B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5B6B">
              <w:rPr>
                <w:rFonts w:ascii="Times New Roman" w:hAnsi="Times New Roman"/>
                <w:sz w:val="28"/>
                <w:szCs w:val="28"/>
              </w:rPr>
              <w:t xml:space="preserve">           «____»____________20___г.</w:t>
            </w:r>
          </w:p>
          <w:p w:rsidR="008D5B6B" w:rsidRPr="008D5B6B" w:rsidRDefault="008D5B6B" w:rsidP="008D5B6B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8D5B6B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</w:p>
        </w:tc>
      </w:tr>
    </w:tbl>
    <w:p w:rsidR="008D5B6B" w:rsidRPr="008D5B6B" w:rsidRDefault="008D5B6B" w:rsidP="008D5B6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D5B6B" w:rsidRPr="008D5B6B" w:rsidRDefault="008D5B6B" w:rsidP="008D5B6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D5B6B" w:rsidRPr="008D5B6B" w:rsidRDefault="008D5B6B" w:rsidP="008D5B6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D5B6B" w:rsidRPr="008D5B6B" w:rsidRDefault="008D5B6B" w:rsidP="008D5B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5B6B">
        <w:rPr>
          <w:rFonts w:ascii="Times New Roman" w:hAnsi="Times New Roman"/>
          <w:sz w:val="28"/>
          <w:szCs w:val="28"/>
        </w:rPr>
        <w:t xml:space="preserve">Разработчик:  Кириенко Яна Сергеевна, преподаватель  МБУДО ДШИ </w:t>
      </w:r>
      <w:proofErr w:type="spellStart"/>
      <w:r w:rsidRPr="008D5B6B">
        <w:rPr>
          <w:rFonts w:ascii="Times New Roman" w:hAnsi="Times New Roman"/>
          <w:sz w:val="28"/>
          <w:szCs w:val="28"/>
        </w:rPr>
        <w:t>ст</w:t>
      </w:r>
      <w:proofErr w:type="gramStart"/>
      <w:r w:rsidRPr="008D5B6B">
        <w:rPr>
          <w:rFonts w:ascii="Times New Roman" w:hAnsi="Times New Roman"/>
          <w:sz w:val="28"/>
          <w:szCs w:val="28"/>
        </w:rPr>
        <w:t>.Е</w:t>
      </w:r>
      <w:proofErr w:type="gramEnd"/>
      <w:r w:rsidRPr="008D5B6B">
        <w:rPr>
          <w:rFonts w:ascii="Times New Roman" w:hAnsi="Times New Roman"/>
          <w:sz w:val="28"/>
          <w:szCs w:val="28"/>
        </w:rPr>
        <w:t>ссентукской</w:t>
      </w:r>
      <w:proofErr w:type="spellEnd"/>
      <w:r w:rsidRPr="008D5B6B">
        <w:rPr>
          <w:rFonts w:ascii="Times New Roman" w:hAnsi="Times New Roman"/>
          <w:sz w:val="28"/>
          <w:szCs w:val="28"/>
        </w:rPr>
        <w:t xml:space="preserve"> </w:t>
      </w:r>
    </w:p>
    <w:p w:rsidR="008D5B6B" w:rsidRPr="008D5B6B" w:rsidRDefault="008D5B6B" w:rsidP="008D5B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D5B6B" w:rsidRPr="008D5B6B" w:rsidRDefault="008D5B6B" w:rsidP="008D5B6B">
      <w:pPr>
        <w:spacing w:line="360" w:lineRule="auto"/>
        <w:jc w:val="both"/>
        <w:rPr>
          <w:rFonts w:ascii="Times New Roman" w:hAnsi="Times New Roman"/>
        </w:rPr>
      </w:pPr>
      <w:r w:rsidRPr="008D5B6B">
        <w:rPr>
          <w:rFonts w:ascii="Times New Roman" w:hAnsi="Times New Roman"/>
          <w:sz w:val="28"/>
          <w:szCs w:val="28"/>
        </w:rPr>
        <w:t xml:space="preserve">Рецензент: Есипов Александр </w:t>
      </w:r>
      <w:proofErr w:type="spellStart"/>
      <w:r w:rsidRPr="008D5B6B">
        <w:rPr>
          <w:rFonts w:ascii="Times New Roman" w:hAnsi="Times New Roman"/>
          <w:sz w:val="28"/>
          <w:szCs w:val="28"/>
        </w:rPr>
        <w:t>Веньяминович</w:t>
      </w:r>
      <w:proofErr w:type="spellEnd"/>
      <w:r w:rsidRPr="008D5B6B">
        <w:rPr>
          <w:rFonts w:ascii="Times New Roman" w:hAnsi="Times New Roman"/>
          <w:sz w:val="28"/>
          <w:szCs w:val="28"/>
        </w:rPr>
        <w:t xml:space="preserve">, председатель ГБОУ СПО СК СКМК </w:t>
      </w:r>
      <w:proofErr w:type="spellStart"/>
      <w:r w:rsidRPr="008D5B6B">
        <w:rPr>
          <w:rFonts w:ascii="Times New Roman" w:hAnsi="Times New Roman"/>
          <w:sz w:val="28"/>
          <w:szCs w:val="28"/>
        </w:rPr>
        <w:t>им</w:t>
      </w:r>
      <w:proofErr w:type="gramStart"/>
      <w:r w:rsidRPr="008D5B6B">
        <w:rPr>
          <w:rFonts w:ascii="Times New Roman" w:hAnsi="Times New Roman"/>
          <w:sz w:val="28"/>
          <w:szCs w:val="28"/>
        </w:rPr>
        <w:t>.С</w:t>
      </w:r>
      <w:proofErr w:type="gramEnd"/>
      <w:r w:rsidRPr="008D5B6B">
        <w:rPr>
          <w:rFonts w:ascii="Times New Roman" w:hAnsi="Times New Roman"/>
          <w:sz w:val="28"/>
          <w:szCs w:val="28"/>
        </w:rPr>
        <w:t>афонова</w:t>
      </w:r>
      <w:proofErr w:type="spellEnd"/>
      <w:r w:rsidRPr="008D5B6B">
        <w:rPr>
          <w:rFonts w:ascii="Times New Roman" w:hAnsi="Times New Roman"/>
          <w:sz w:val="28"/>
          <w:szCs w:val="28"/>
        </w:rPr>
        <w:t>, ПЦК  «Духовые и ударные инструменты»</w:t>
      </w:r>
    </w:p>
    <w:p w:rsidR="008D5B6B" w:rsidRPr="008D5B6B" w:rsidRDefault="008D5B6B" w:rsidP="008D5B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D5B6B" w:rsidRPr="008D5B6B" w:rsidRDefault="008D5B6B" w:rsidP="008D5B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5B6B">
        <w:rPr>
          <w:rFonts w:ascii="Times New Roman" w:hAnsi="Times New Roman"/>
          <w:sz w:val="28"/>
          <w:szCs w:val="28"/>
        </w:rPr>
        <w:t xml:space="preserve">Рецензент: Швидунова Татьяна Павловна  преподаватель  МБУДО ДШИ </w:t>
      </w:r>
      <w:proofErr w:type="spellStart"/>
      <w:r w:rsidRPr="008D5B6B">
        <w:rPr>
          <w:rFonts w:ascii="Times New Roman" w:hAnsi="Times New Roman"/>
          <w:sz w:val="28"/>
          <w:szCs w:val="28"/>
        </w:rPr>
        <w:t>ст</w:t>
      </w:r>
      <w:proofErr w:type="gramStart"/>
      <w:r w:rsidRPr="008D5B6B">
        <w:rPr>
          <w:rFonts w:ascii="Times New Roman" w:hAnsi="Times New Roman"/>
          <w:sz w:val="28"/>
          <w:szCs w:val="28"/>
        </w:rPr>
        <w:t>.Е</w:t>
      </w:r>
      <w:proofErr w:type="gramEnd"/>
      <w:r w:rsidRPr="008D5B6B">
        <w:rPr>
          <w:rFonts w:ascii="Times New Roman" w:hAnsi="Times New Roman"/>
          <w:sz w:val="28"/>
          <w:szCs w:val="28"/>
        </w:rPr>
        <w:t>ссентукской</w:t>
      </w:r>
      <w:proofErr w:type="spellEnd"/>
      <w:r w:rsidRPr="008D5B6B">
        <w:rPr>
          <w:rFonts w:ascii="Times New Roman" w:hAnsi="Times New Roman"/>
          <w:sz w:val="28"/>
          <w:szCs w:val="28"/>
        </w:rPr>
        <w:t xml:space="preserve"> </w:t>
      </w:r>
    </w:p>
    <w:p w:rsidR="008D5B6B" w:rsidRPr="008D5B6B" w:rsidRDefault="008D5B6B" w:rsidP="008D5B6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D5B6B" w:rsidRPr="008D5B6B" w:rsidRDefault="008D5B6B" w:rsidP="008D5B6B">
      <w:pPr>
        <w:spacing w:line="360" w:lineRule="auto"/>
        <w:ind w:left="567"/>
        <w:rPr>
          <w:rFonts w:ascii="Times New Roman" w:hAnsi="Times New Roman"/>
          <w:sz w:val="28"/>
          <w:szCs w:val="28"/>
        </w:rPr>
      </w:pPr>
    </w:p>
    <w:p w:rsidR="008D5B6B" w:rsidRPr="008D5B6B" w:rsidRDefault="008D5B6B" w:rsidP="008D5B6B">
      <w:pPr>
        <w:spacing w:line="360" w:lineRule="auto"/>
        <w:ind w:left="567"/>
        <w:rPr>
          <w:rFonts w:ascii="Times New Roman" w:hAnsi="Times New Roman"/>
          <w:sz w:val="28"/>
          <w:szCs w:val="28"/>
        </w:rPr>
      </w:pPr>
    </w:p>
    <w:p w:rsidR="008D5B6B" w:rsidRPr="008D5B6B" w:rsidRDefault="008D5B6B" w:rsidP="008D5B6B">
      <w:pPr>
        <w:spacing w:line="360" w:lineRule="auto"/>
        <w:ind w:left="567"/>
        <w:rPr>
          <w:rFonts w:ascii="Times New Roman" w:hAnsi="Times New Roman"/>
          <w:sz w:val="28"/>
          <w:szCs w:val="28"/>
        </w:rPr>
      </w:pPr>
    </w:p>
    <w:p w:rsidR="008D5B6B" w:rsidRPr="008D5B6B" w:rsidRDefault="008D5B6B" w:rsidP="008D5B6B">
      <w:pPr>
        <w:spacing w:line="360" w:lineRule="auto"/>
        <w:ind w:left="567"/>
        <w:rPr>
          <w:rFonts w:ascii="Times New Roman" w:hAnsi="Times New Roman"/>
          <w:sz w:val="28"/>
          <w:szCs w:val="28"/>
        </w:rPr>
      </w:pPr>
    </w:p>
    <w:p w:rsidR="008D5B6B" w:rsidRPr="008D5B6B" w:rsidRDefault="008D5B6B" w:rsidP="008D5B6B">
      <w:pPr>
        <w:spacing w:line="360" w:lineRule="auto"/>
        <w:ind w:left="567"/>
        <w:rPr>
          <w:rFonts w:ascii="Times New Roman" w:hAnsi="Times New Roman"/>
          <w:sz w:val="28"/>
          <w:szCs w:val="28"/>
        </w:rPr>
      </w:pPr>
    </w:p>
    <w:p w:rsidR="008D5B6B" w:rsidRDefault="008D5B6B" w:rsidP="008D5B6B">
      <w:pPr>
        <w:spacing w:line="360" w:lineRule="auto"/>
        <w:ind w:left="567"/>
        <w:rPr>
          <w:rFonts w:ascii="Times New Roman" w:hAnsi="Times New Roman"/>
          <w:sz w:val="28"/>
          <w:szCs w:val="28"/>
        </w:rPr>
      </w:pPr>
    </w:p>
    <w:p w:rsidR="008D5B6B" w:rsidRPr="008D5B6B" w:rsidRDefault="008D5B6B" w:rsidP="008D5B6B">
      <w:pPr>
        <w:spacing w:line="360" w:lineRule="auto"/>
        <w:ind w:left="567"/>
        <w:rPr>
          <w:rFonts w:ascii="Times New Roman" w:hAnsi="Times New Roman"/>
          <w:sz w:val="28"/>
          <w:szCs w:val="28"/>
        </w:rPr>
      </w:pPr>
    </w:p>
    <w:p w:rsidR="008D5B6B" w:rsidRPr="008D5B6B" w:rsidRDefault="008D5B6B" w:rsidP="008D5B6B">
      <w:pPr>
        <w:spacing w:line="360" w:lineRule="auto"/>
        <w:ind w:left="567"/>
        <w:rPr>
          <w:rFonts w:ascii="Times New Roman" w:hAnsi="Times New Roman"/>
          <w:sz w:val="28"/>
          <w:szCs w:val="28"/>
        </w:rPr>
      </w:pPr>
    </w:p>
    <w:p w:rsidR="008D5B6B" w:rsidRPr="008D5B6B" w:rsidRDefault="008D5B6B" w:rsidP="008D5B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5B6B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8D5B6B" w:rsidRPr="008D5B6B" w:rsidRDefault="008D5B6B" w:rsidP="008D5B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B6B" w:rsidRPr="008D5B6B" w:rsidRDefault="008D5B6B" w:rsidP="008D5B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5B6B">
        <w:rPr>
          <w:rFonts w:ascii="Times New Roman" w:hAnsi="Times New Roman"/>
          <w:b/>
          <w:sz w:val="28"/>
          <w:szCs w:val="28"/>
        </w:rPr>
        <w:t>I.</w:t>
      </w:r>
      <w:r w:rsidRPr="008D5B6B"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 w:rsidRPr="008D5B6B">
        <w:rPr>
          <w:rFonts w:ascii="Times New Roman" w:hAnsi="Times New Roman"/>
          <w:b/>
          <w:sz w:val="28"/>
          <w:szCs w:val="28"/>
        </w:rPr>
        <w:tab/>
      </w:r>
      <w:r w:rsidRPr="008D5B6B">
        <w:rPr>
          <w:rFonts w:ascii="Times New Roman" w:hAnsi="Times New Roman"/>
          <w:b/>
          <w:sz w:val="28"/>
          <w:szCs w:val="28"/>
        </w:rPr>
        <w:tab/>
      </w:r>
      <w:r w:rsidRPr="008D5B6B">
        <w:rPr>
          <w:rFonts w:ascii="Times New Roman" w:hAnsi="Times New Roman"/>
          <w:b/>
          <w:sz w:val="28"/>
          <w:szCs w:val="28"/>
        </w:rPr>
        <w:tab/>
      </w:r>
      <w:r w:rsidRPr="008D5B6B">
        <w:rPr>
          <w:rFonts w:ascii="Times New Roman" w:hAnsi="Times New Roman"/>
          <w:b/>
          <w:sz w:val="28"/>
          <w:szCs w:val="28"/>
        </w:rPr>
        <w:tab/>
      </w:r>
      <w:r w:rsidRPr="008D5B6B">
        <w:rPr>
          <w:rFonts w:ascii="Times New Roman" w:hAnsi="Times New Roman"/>
          <w:b/>
          <w:sz w:val="28"/>
          <w:szCs w:val="28"/>
        </w:rPr>
        <w:tab/>
      </w:r>
      <w:r w:rsidRPr="008D5B6B">
        <w:rPr>
          <w:rFonts w:ascii="Times New Roman" w:hAnsi="Times New Roman"/>
          <w:b/>
          <w:sz w:val="28"/>
          <w:szCs w:val="28"/>
        </w:rPr>
        <w:tab/>
      </w:r>
      <w:r w:rsidRPr="008D5B6B">
        <w:rPr>
          <w:rFonts w:ascii="Times New Roman" w:hAnsi="Times New Roman"/>
          <w:b/>
          <w:sz w:val="28"/>
          <w:szCs w:val="28"/>
        </w:rPr>
        <w:tab/>
      </w:r>
    </w:p>
    <w:p w:rsidR="008D5B6B" w:rsidRPr="008D5B6B" w:rsidRDefault="008D5B6B" w:rsidP="008D5B6B">
      <w:pPr>
        <w:widowControl w:val="0"/>
        <w:suppressAutoHyphens/>
        <w:spacing w:after="0" w:line="240" w:lineRule="auto"/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</w:pPr>
      <w:r w:rsidRPr="008D5B6B"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  <w:t>- Характеристика учебного предмета, его место и роль в образовательном процессе;</w:t>
      </w:r>
    </w:p>
    <w:p w:rsidR="008D5B6B" w:rsidRPr="008D5B6B" w:rsidRDefault="008D5B6B" w:rsidP="008D5B6B">
      <w:pPr>
        <w:widowControl w:val="0"/>
        <w:suppressAutoHyphens/>
        <w:spacing w:after="0" w:line="240" w:lineRule="auto"/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</w:pPr>
      <w:r w:rsidRPr="008D5B6B"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  <w:t>- Срок реализации учебного предмета;</w:t>
      </w:r>
    </w:p>
    <w:p w:rsidR="008D5B6B" w:rsidRPr="008D5B6B" w:rsidRDefault="008D5B6B" w:rsidP="00E02F7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</w:pPr>
      <w:r w:rsidRPr="008D5B6B"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  <w:t xml:space="preserve">-Объем учебного времени, предусмотренный учебным планом </w:t>
      </w:r>
      <w:r w:rsidR="00E02F79"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  <w:t>о</w:t>
      </w:r>
      <w:r w:rsidRPr="008D5B6B"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  <w:t>бразовательного</w:t>
      </w:r>
      <w:r w:rsidR="00E02F79"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  <w:t xml:space="preserve"> </w:t>
      </w:r>
      <w:r w:rsidRPr="008D5B6B"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  <w:t xml:space="preserve">  учреждения на реализацию учебного предмета;</w:t>
      </w:r>
    </w:p>
    <w:p w:rsidR="008D5B6B" w:rsidRPr="008D5B6B" w:rsidRDefault="008D5B6B" w:rsidP="008D5B6B">
      <w:pPr>
        <w:widowControl w:val="0"/>
        <w:suppressAutoHyphens/>
        <w:spacing w:after="0" w:line="240" w:lineRule="auto"/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</w:pPr>
      <w:r w:rsidRPr="008D5B6B"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  <w:t>- Форма проведения учебных аудиторных занятий;</w:t>
      </w:r>
    </w:p>
    <w:p w:rsidR="008D5B6B" w:rsidRPr="008D5B6B" w:rsidRDefault="008D5B6B" w:rsidP="008D5B6B">
      <w:pPr>
        <w:widowControl w:val="0"/>
        <w:suppressAutoHyphens/>
        <w:spacing w:after="0" w:line="240" w:lineRule="auto"/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</w:pPr>
      <w:r w:rsidRPr="008D5B6B"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  <w:t>- Цели и задачи учебного предмета;</w:t>
      </w:r>
    </w:p>
    <w:p w:rsidR="008D5B6B" w:rsidRPr="008D5B6B" w:rsidRDefault="008D5B6B" w:rsidP="008D5B6B">
      <w:pPr>
        <w:widowControl w:val="0"/>
        <w:suppressAutoHyphens/>
        <w:spacing w:after="0" w:line="240" w:lineRule="auto"/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</w:pPr>
      <w:r w:rsidRPr="008D5B6B"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  <w:t>- Обоснование структуры программы учебного предмета;</w:t>
      </w:r>
    </w:p>
    <w:p w:rsidR="008D5B6B" w:rsidRPr="008D5B6B" w:rsidRDefault="008D5B6B" w:rsidP="008D5B6B">
      <w:pPr>
        <w:widowControl w:val="0"/>
        <w:suppressAutoHyphens/>
        <w:spacing w:after="0" w:line="240" w:lineRule="auto"/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</w:pPr>
      <w:r w:rsidRPr="008D5B6B"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  <w:t xml:space="preserve">- Методы обучения; </w:t>
      </w:r>
    </w:p>
    <w:p w:rsidR="008D5B6B" w:rsidRPr="008D5B6B" w:rsidRDefault="008D5B6B" w:rsidP="008D5B6B">
      <w:pPr>
        <w:widowControl w:val="0"/>
        <w:suppressAutoHyphens/>
        <w:spacing w:after="0" w:line="240" w:lineRule="auto"/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</w:pPr>
      <w:r w:rsidRPr="008D5B6B"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  <w:t>- Описание материально-технических условий реализации учебного предмета;</w:t>
      </w:r>
    </w:p>
    <w:p w:rsidR="008D5B6B" w:rsidRPr="008D5B6B" w:rsidRDefault="008D5B6B" w:rsidP="008D5B6B">
      <w:pPr>
        <w:widowControl w:val="0"/>
        <w:suppressAutoHyphens/>
        <w:spacing w:after="0" w:line="240" w:lineRule="auto"/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</w:pPr>
    </w:p>
    <w:p w:rsidR="008D5B6B" w:rsidRPr="008D5B6B" w:rsidRDefault="008D5B6B" w:rsidP="008D5B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D5B6B">
        <w:rPr>
          <w:rFonts w:ascii="Times New Roman" w:hAnsi="Times New Roman"/>
          <w:b/>
          <w:sz w:val="28"/>
          <w:szCs w:val="28"/>
        </w:rPr>
        <w:t>II.</w:t>
      </w:r>
      <w:r w:rsidRPr="008D5B6B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8D5B6B">
        <w:rPr>
          <w:rFonts w:ascii="Times New Roman" w:hAnsi="Times New Roman"/>
          <w:b/>
          <w:sz w:val="28"/>
          <w:szCs w:val="28"/>
        </w:rPr>
        <w:tab/>
      </w:r>
      <w:r w:rsidRPr="008D5B6B">
        <w:rPr>
          <w:rFonts w:ascii="Times New Roman" w:hAnsi="Times New Roman"/>
          <w:b/>
          <w:sz w:val="28"/>
          <w:szCs w:val="28"/>
        </w:rPr>
        <w:tab/>
      </w:r>
      <w:r w:rsidRPr="008D5B6B">
        <w:rPr>
          <w:rFonts w:ascii="Times New Roman" w:hAnsi="Times New Roman"/>
          <w:b/>
          <w:sz w:val="28"/>
          <w:szCs w:val="28"/>
        </w:rPr>
        <w:tab/>
      </w:r>
      <w:r w:rsidRPr="008D5B6B">
        <w:rPr>
          <w:rFonts w:ascii="Times New Roman" w:hAnsi="Times New Roman"/>
          <w:b/>
          <w:sz w:val="28"/>
          <w:szCs w:val="28"/>
        </w:rPr>
        <w:tab/>
      </w:r>
      <w:r w:rsidRPr="008D5B6B">
        <w:rPr>
          <w:rFonts w:ascii="Times New Roman" w:hAnsi="Times New Roman"/>
          <w:b/>
          <w:sz w:val="28"/>
          <w:szCs w:val="28"/>
        </w:rPr>
        <w:tab/>
      </w:r>
      <w:r w:rsidRPr="008D5B6B">
        <w:rPr>
          <w:rFonts w:ascii="Times New Roman" w:hAnsi="Times New Roman"/>
          <w:b/>
          <w:sz w:val="28"/>
          <w:szCs w:val="28"/>
        </w:rPr>
        <w:tab/>
      </w:r>
    </w:p>
    <w:p w:rsidR="008D5B6B" w:rsidRPr="008D5B6B" w:rsidRDefault="008D5B6B" w:rsidP="008D5B6B">
      <w:pPr>
        <w:widowControl w:val="0"/>
        <w:suppressAutoHyphens/>
        <w:spacing w:after="0" w:line="240" w:lineRule="auto"/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</w:pPr>
      <w:r w:rsidRPr="008D5B6B"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  <w:t>- Сведения о затратах учебного времени;</w:t>
      </w:r>
    </w:p>
    <w:p w:rsidR="008D5B6B" w:rsidRPr="008D5B6B" w:rsidRDefault="008D5B6B" w:rsidP="008D5B6B">
      <w:pPr>
        <w:widowControl w:val="0"/>
        <w:suppressAutoHyphens/>
        <w:spacing w:after="0" w:line="240" w:lineRule="auto"/>
        <w:rPr>
          <w:rFonts w:ascii="Times New Roman" w:eastAsia="SimSun" w:hAnsi="Times New Roman"/>
          <w:bCs/>
          <w:i/>
          <w:color w:val="000000"/>
          <w:kern w:val="1"/>
          <w:sz w:val="28"/>
          <w:szCs w:val="28"/>
          <w:lang w:eastAsia="hi-IN" w:bidi="hi-IN"/>
        </w:rPr>
      </w:pPr>
      <w:r w:rsidRPr="008D5B6B"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  <w:t xml:space="preserve">- </w:t>
      </w:r>
      <w:r w:rsidRPr="008D5B6B">
        <w:rPr>
          <w:rFonts w:ascii="Times New Roman" w:eastAsia="SimSun" w:hAnsi="Times New Roman"/>
          <w:bCs/>
          <w:i/>
          <w:color w:val="000000"/>
          <w:kern w:val="1"/>
          <w:sz w:val="28"/>
          <w:szCs w:val="28"/>
          <w:lang w:eastAsia="hi-IN" w:bidi="hi-IN"/>
        </w:rPr>
        <w:t>Годовые требования по классам;</w:t>
      </w:r>
    </w:p>
    <w:p w:rsidR="008D5B6B" w:rsidRPr="008D5B6B" w:rsidRDefault="008D5B6B" w:rsidP="008D5B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D5B6B">
        <w:rPr>
          <w:rFonts w:ascii="Times New Roman" w:hAnsi="Times New Roman"/>
          <w:b/>
          <w:sz w:val="28"/>
          <w:szCs w:val="28"/>
        </w:rPr>
        <w:t>III.</w:t>
      </w:r>
      <w:r w:rsidRPr="008D5B6B">
        <w:rPr>
          <w:rFonts w:ascii="Times New Roman" w:hAnsi="Times New Roman"/>
          <w:b/>
          <w:sz w:val="28"/>
          <w:szCs w:val="28"/>
        </w:rPr>
        <w:tab/>
        <w:t xml:space="preserve">Требования к уровню подготовки </w:t>
      </w:r>
      <w:proofErr w:type="gramStart"/>
      <w:r w:rsidRPr="008D5B6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8D5B6B">
        <w:rPr>
          <w:rFonts w:ascii="Times New Roman" w:hAnsi="Times New Roman"/>
          <w:b/>
          <w:sz w:val="28"/>
          <w:szCs w:val="28"/>
        </w:rPr>
        <w:tab/>
      </w:r>
      <w:r w:rsidRPr="008D5B6B">
        <w:rPr>
          <w:rFonts w:ascii="Times New Roman" w:hAnsi="Times New Roman"/>
          <w:b/>
          <w:sz w:val="28"/>
          <w:szCs w:val="28"/>
        </w:rPr>
        <w:tab/>
      </w:r>
      <w:r w:rsidRPr="008D5B6B">
        <w:rPr>
          <w:rFonts w:ascii="Times New Roman" w:hAnsi="Times New Roman"/>
          <w:b/>
          <w:sz w:val="28"/>
          <w:szCs w:val="28"/>
        </w:rPr>
        <w:tab/>
      </w:r>
    </w:p>
    <w:p w:rsidR="008D5B6B" w:rsidRPr="008D5B6B" w:rsidRDefault="008D5B6B" w:rsidP="008D5B6B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hi-IN" w:bidi="hi-IN"/>
        </w:rPr>
      </w:pPr>
      <w:r w:rsidRPr="008D5B6B">
        <w:rPr>
          <w:rFonts w:ascii="Times New Roman" w:eastAsia="SimSun" w:hAnsi="Times New Roman"/>
          <w:b/>
          <w:color w:val="000000"/>
          <w:kern w:val="1"/>
          <w:sz w:val="28"/>
          <w:szCs w:val="28"/>
          <w:lang w:val="en-US" w:eastAsia="hi-IN" w:bidi="hi-IN"/>
        </w:rPr>
        <w:t>IV</w:t>
      </w:r>
      <w:r w:rsidRPr="008D5B6B"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hi-IN" w:bidi="hi-IN"/>
        </w:rPr>
        <w:t>.</w:t>
      </w:r>
      <w:r w:rsidRPr="008D5B6B"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hi-IN" w:bidi="hi-IN"/>
        </w:rPr>
        <w:tab/>
        <w:t xml:space="preserve">Формы и методы контроля, система оценок </w:t>
      </w:r>
      <w:r w:rsidRPr="008D5B6B"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hi-IN" w:bidi="hi-IN"/>
        </w:rPr>
        <w:tab/>
      </w:r>
      <w:r w:rsidRPr="008D5B6B"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hi-IN" w:bidi="hi-IN"/>
        </w:rPr>
        <w:tab/>
      </w:r>
      <w:r w:rsidRPr="008D5B6B"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hi-IN" w:bidi="hi-IN"/>
        </w:rPr>
        <w:tab/>
      </w:r>
      <w:r w:rsidRPr="008D5B6B"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hi-IN" w:bidi="hi-IN"/>
        </w:rPr>
        <w:tab/>
        <w:t xml:space="preserve"> </w:t>
      </w:r>
    </w:p>
    <w:p w:rsidR="008D5B6B" w:rsidRPr="008D5B6B" w:rsidRDefault="008D5B6B" w:rsidP="008D5B6B">
      <w:pPr>
        <w:widowControl w:val="0"/>
        <w:suppressAutoHyphens/>
        <w:spacing w:after="0" w:line="240" w:lineRule="auto"/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</w:pPr>
      <w:r w:rsidRPr="008D5B6B"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  <w:t xml:space="preserve">- Аттестация: цели, виды, форма, содержание; </w:t>
      </w:r>
    </w:p>
    <w:p w:rsidR="008D5B6B" w:rsidRPr="008D5B6B" w:rsidRDefault="008D5B6B" w:rsidP="008D5B6B">
      <w:pPr>
        <w:widowControl w:val="0"/>
        <w:suppressAutoHyphens/>
        <w:spacing w:after="0" w:line="240" w:lineRule="auto"/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</w:pPr>
      <w:r w:rsidRPr="008D5B6B"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  <w:t>- Критерии оценки;</w:t>
      </w:r>
    </w:p>
    <w:p w:rsidR="008D5B6B" w:rsidRPr="008D5B6B" w:rsidRDefault="008D5B6B" w:rsidP="008D5B6B">
      <w:pPr>
        <w:widowControl w:val="0"/>
        <w:suppressAutoHyphens/>
        <w:spacing w:after="0" w:line="240" w:lineRule="auto"/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</w:pPr>
    </w:p>
    <w:p w:rsidR="008D5B6B" w:rsidRPr="008D5B6B" w:rsidRDefault="008D5B6B" w:rsidP="008D5B6B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hi-IN" w:bidi="hi-IN"/>
        </w:rPr>
      </w:pPr>
      <w:r w:rsidRPr="008D5B6B">
        <w:rPr>
          <w:rFonts w:ascii="Times New Roman" w:eastAsia="SimSun" w:hAnsi="Times New Roman"/>
          <w:b/>
          <w:color w:val="000000"/>
          <w:kern w:val="1"/>
          <w:sz w:val="28"/>
          <w:szCs w:val="28"/>
          <w:lang w:val="en-US" w:eastAsia="hi-IN" w:bidi="hi-IN"/>
        </w:rPr>
        <w:t>V</w:t>
      </w:r>
      <w:r w:rsidRPr="008D5B6B"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hi-IN" w:bidi="hi-IN"/>
        </w:rPr>
        <w:t>.</w:t>
      </w:r>
      <w:r w:rsidRPr="008D5B6B"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hi-IN" w:bidi="hi-IN"/>
        </w:rPr>
        <w:tab/>
        <w:t>Методическое обеспечение учебного процесса</w:t>
      </w:r>
      <w:r w:rsidRPr="008D5B6B"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hi-IN" w:bidi="hi-IN"/>
        </w:rPr>
        <w:tab/>
      </w:r>
      <w:r w:rsidRPr="008D5B6B"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hi-IN" w:bidi="hi-IN"/>
        </w:rPr>
        <w:tab/>
      </w:r>
      <w:r w:rsidRPr="008D5B6B"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hi-IN" w:bidi="hi-IN"/>
        </w:rPr>
        <w:tab/>
      </w:r>
    </w:p>
    <w:p w:rsidR="008D5B6B" w:rsidRPr="008D5B6B" w:rsidRDefault="008D5B6B" w:rsidP="008D5B6B">
      <w:pPr>
        <w:widowControl w:val="0"/>
        <w:suppressAutoHyphens/>
        <w:spacing w:after="0" w:line="240" w:lineRule="auto"/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</w:pPr>
      <w:r w:rsidRPr="008D5B6B"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  <w:t>- Методические рекомендации педагогическим работникам;</w:t>
      </w:r>
    </w:p>
    <w:p w:rsidR="008D5B6B" w:rsidRPr="008D5B6B" w:rsidRDefault="008D5B6B" w:rsidP="008D5B6B">
      <w:pPr>
        <w:widowControl w:val="0"/>
        <w:suppressAutoHyphens/>
        <w:spacing w:after="0" w:line="240" w:lineRule="auto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  <w:r w:rsidRPr="008D5B6B"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  <w:t xml:space="preserve">- Рекомендации по организации самостоятельной работы </w:t>
      </w:r>
      <w:proofErr w:type="gramStart"/>
      <w:r w:rsidRPr="008D5B6B"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  <w:t>обучающихся</w:t>
      </w:r>
      <w:proofErr w:type="gramEnd"/>
      <w:r w:rsidRPr="008D5B6B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;</w:t>
      </w:r>
    </w:p>
    <w:p w:rsidR="008D5B6B" w:rsidRPr="008D5B6B" w:rsidRDefault="008D5B6B" w:rsidP="008D5B6B">
      <w:pPr>
        <w:widowControl w:val="0"/>
        <w:suppressAutoHyphens/>
        <w:spacing w:after="0" w:line="240" w:lineRule="auto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</w:p>
    <w:p w:rsidR="008D5B6B" w:rsidRPr="008D5B6B" w:rsidRDefault="008D5B6B" w:rsidP="008D5B6B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hi-IN" w:bidi="hi-IN"/>
        </w:rPr>
      </w:pPr>
      <w:r w:rsidRPr="008D5B6B">
        <w:rPr>
          <w:rFonts w:ascii="Times New Roman" w:eastAsia="SimSun" w:hAnsi="Times New Roman"/>
          <w:b/>
          <w:color w:val="000000"/>
          <w:kern w:val="1"/>
          <w:sz w:val="28"/>
          <w:szCs w:val="28"/>
          <w:lang w:val="en-US" w:eastAsia="hi-IN" w:bidi="hi-IN"/>
        </w:rPr>
        <w:t>VI</w:t>
      </w:r>
      <w:r w:rsidRPr="008D5B6B"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hi-IN" w:bidi="hi-IN"/>
        </w:rPr>
        <w:t>.</w:t>
      </w:r>
      <w:r w:rsidRPr="008D5B6B"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hi-IN" w:bidi="hi-IN"/>
        </w:rPr>
        <w:tab/>
        <w:t>Списки рекомендуемой нотной и методической литературы</w:t>
      </w:r>
      <w:r w:rsidRPr="008D5B6B"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hi-IN" w:bidi="hi-IN"/>
        </w:rPr>
        <w:tab/>
      </w:r>
    </w:p>
    <w:p w:rsidR="008D5B6B" w:rsidRPr="008D5B6B" w:rsidRDefault="008D5B6B" w:rsidP="008D5B6B">
      <w:pPr>
        <w:widowControl w:val="0"/>
        <w:suppressAutoHyphens/>
        <w:spacing w:after="0" w:line="240" w:lineRule="auto"/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</w:pPr>
      <w:r w:rsidRPr="008D5B6B"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  <w:t>- Список рекомендуемой нотной литературы;</w:t>
      </w:r>
    </w:p>
    <w:p w:rsidR="008D5B6B" w:rsidRPr="008D5B6B" w:rsidRDefault="008D5B6B" w:rsidP="008D5B6B">
      <w:pPr>
        <w:widowControl w:val="0"/>
        <w:suppressAutoHyphens/>
        <w:spacing w:after="0" w:line="240" w:lineRule="auto"/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</w:pPr>
      <w:r w:rsidRPr="008D5B6B"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  <w:t>- Список рекомендуемой методической литературы;</w:t>
      </w:r>
    </w:p>
    <w:p w:rsidR="008D5B6B" w:rsidRPr="008D5B6B" w:rsidRDefault="008D5B6B" w:rsidP="008D5B6B">
      <w:pPr>
        <w:spacing w:after="0" w:line="240" w:lineRule="auto"/>
        <w:jc w:val="both"/>
        <w:rPr>
          <w:rFonts w:ascii="Times New Roman" w:eastAsia="ヒラギノ角ゴ Pro W3" w:hAnsi="Times New Roman" w:cs="Arial"/>
          <w:color w:val="000000"/>
          <w:sz w:val="28"/>
          <w:szCs w:val="28"/>
        </w:rPr>
      </w:pPr>
    </w:p>
    <w:p w:rsidR="008D5B6B" w:rsidRPr="008D5B6B" w:rsidRDefault="008D5B6B" w:rsidP="008D5B6B">
      <w:pPr>
        <w:spacing w:after="0" w:line="240" w:lineRule="auto"/>
        <w:jc w:val="both"/>
        <w:rPr>
          <w:rFonts w:ascii="Times New Roman" w:eastAsia="ヒラギノ角ゴ Pro W3" w:hAnsi="Times New Roman" w:cs="Arial"/>
          <w:color w:val="000000"/>
          <w:sz w:val="28"/>
          <w:szCs w:val="28"/>
        </w:rPr>
      </w:pPr>
    </w:p>
    <w:p w:rsidR="008D5B6B" w:rsidRPr="008D5B6B" w:rsidRDefault="008D5B6B" w:rsidP="008D5B6B">
      <w:pPr>
        <w:spacing w:after="0" w:line="240" w:lineRule="auto"/>
        <w:jc w:val="both"/>
        <w:rPr>
          <w:rFonts w:ascii="Times New Roman" w:eastAsia="ヒラギノ角ゴ Pro W3" w:hAnsi="Times New Roman" w:cs="Arial"/>
          <w:color w:val="000000"/>
          <w:sz w:val="28"/>
          <w:szCs w:val="28"/>
        </w:rPr>
      </w:pPr>
    </w:p>
    <w:p w:rsidR="008D5B6B" w:rsidRPr="008D5B6B" w:rsidRDefault="008D5B6B" w:rsidP="008D5B6B">
      <w:pPr>
        <w:spacing w:after="0" w:line="240" w:lineRule="auto"/>
        <w:jc w:val="both"/>
        <w:rPr>
          <w:rFonts w:ascii="Times New Roman" w:eastAsia="ヒラギノ角ゴ Pro W3" w:hAnsi="Times New Roman" w:cs="Arial"/>
          <w:color w:val="000000"/>
          <w:sz w:val="28"/>
          <w:szCs w:val="28"/>
        </w:rPr>
      </w:pPr>
    </w:p>
    <w:p w:rsidR="008D5B6B" w:rsidRPr="008D5B6B" w:rsidRDefault="008D5B6B" w:rsidP="008D5B6B">
      <w:pPr>
        <w:spacing w:after="0" w:line="240" w:lineRule="auto"/>
        <w:jc w:val="both"/>
        <w:rPr>
          <w:rFonts w:ascii="Times New Roman" w:eastAsia="ヒラギノ角ゴ Pro W3" w:hAnsi="Times New Roman" w:cs="Arial"/>
          <w:color w:val="000000"/>
        </w:rPr>
      </w:pPr>
    </w:p>
    <w:p w:rsidR="008D5B6B" w:rsidRPr="008D5B6B" w:rsidRDefault="008D5B6B" w:rsidP="008D5B6B">
      <w:pPr>
        <w:spacing w:after="0" w:line="240" w:lineRule="auto"/>
        <w:jc w:val="both"/>
        <w:rPr>
          <w:rFonts w:ascii="Times New Roman" w:eastAsia="ヒラギノ角ゴ Pro W3" w:hAnsi="Times New Roman" w:cs="Arial"/>
          <w:color w:val="000000"/>
        </w:rPr>
      </w:pPr>
    </w:p>
    <w:p w:rsidR="008D5B6B" w:rsidRPr="008D5B6B" w:rsidRDefault="008D5B6B" w:rsidP="008D5B6B">
      <w:pPr>
        <w:jc w:val="center"/>
        <w:rPr>
          <w:b/>
          <w:sz w:val="28"/>
          <w:szCs w:val="28"/>
          <w:highlight w:val="white"/>
        </w:rPr>
      </w:pPr>
    </w:p>
    <w:p w:rsidR="007F0DFD" w:rsidRDefault="007F0DFD" w:rsidP="008D5B6B"/>
    <w:p w:rsidR="007F0DFD" w:rsidRDefault="007F0DFD" w:rsidP="008D5B6B"/>
    <w:p w:rsidR="007F0DFD" w:rsidRDefault="007F0DFD" w:rsidP="008D5B6B"/>
    <w:p w:rsidR="00E02F79" w:rsidRDefault="00E02F79" w:rsidP="008D5B6B"/>
    <w:p w:rsidR="007F0DFD" w:rsidRDefault="007F0DFD" w:rsidP="008D5B6B"/>
    <w:p w:rsidR="007F0DFD" w:rsidRPr="00326C34" w:rsidRDefault="00326C34" w:rsidP="00326C34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326C34">
        <w:rPr>
          <w:b/>
          <w:sz w:val="28"/>
          <w:szCs w:val="28"/>
        </w:rPr>
        <w:lastRenderedPageBreak/>
        <w:t>1</w:t>
      </w:r>
      <w:r w:rsidR="007F0DFD" w:rsidRPr="00326C34">
        <w:rPr>
          <w:b/>
          <w:sz w:val="28"/>
          <w:szCs w:val="28"/>
        </w:rPr>
        <w:t>.  Пояснительная записка</w:t>
      </w:r>
    </w:p>
    <w:p w:rsidR="007F0DFD" w:rsidRPr="00326C34" w:rsidRDefault="007F0DFD" w:rsidP="00326C34">
      <w:pPr>
        <w:pStyle w:val="a5"/>
        <w:spacing w:line="360" w:lineRule="auto"/>
        <w:rPr>
          <w:b/>
          <w:i/>
          <w:sz w:val="28"/>
          <w:szCs w:val="28"/>
        </w:rPr>
      </w:pPr>
      <w:r w:rsidRPr="00326C34">
        <w:rPr>
          <w:b/>
          <w:i/>
          <w:sz w:val="28"/>
          <w:szCs w:val="28"/>
        </w:rPr>
        <w:t>1. Характеристика учебного предмета, его роль и место в образовательном процессе</w:t>
      </w:r>
    </w:p>
    <w:p w:rsidR="00326C34" w:rsidRPr="00326C34" w:rsidRDefault="00326C34" w:rsidP="00326C34">
      <w:pPr>
        <w:pStyle w:val="a5"/>
        <w:spacing w:line="360" w:lineRule="auto"/>
        <w:rPr>
          <w:bCs/>
          <w:sz w:val="28"/>
          <w:szCs w:val="28"/>
        </w:rPr>
      </w:pPr>
      <w:r w:rsidRPr="00326C34">
        <w:rPr>
          <w:sz w:val="28"/>
          <w:szCs w:val="28"/>
        </w:rPr>
        <w:t xml:space="preserve">       Учебная программа «Ансамбль»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«Духовые и ударные инструменты» (специальность «Флейта» со сроком  обучения 8 лет). Является частью предметной области «Музыкальное  исполнительство».</w:t>
      </w:r>
    </w:p>
    <w:p w:rsidR="007F0DFD" w:rsidRPr="00326C34" w:rsidRDefault="00326C34" w:rsidP="00326C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C34">
        <w:rPr>
          <w:rFonts w:ascii="Times New Roman" w:hAnsi="Times New Roman"/>
          <w:sz w:val="28"/>
          <w:szCs w:val="28"/>
        </w:rPr>
        <w:t xml:space="preserve">       </w:t>
      </w:r>
      <w:r w:rsidR="007F0DFD" w:rsidRPr="00326C34">
        <w:rPr>
          <w:rFonts w:ascii="Times New Roman" w:hAnsi="Times New Roman"/>
          <w:sz w:val="28"/>
          <w:szCs w:val="28"/>
        </w:rPr>
        <w:t xml:space="preserve">Настоящая программа разработана с </w:t>
      </w:r>
      <w:r w:rsidR="007F0DFD" w:rsidRPr="00326C34">
        <w:rPr>
          <w:rFonts w:ascii="Times New Roman" w:hAnsi="Times New Roman"/>
          <w:bCs/>
          <w:sz w:val="28"/>
          <w:szCs w:val="28"/>
        </w:rPr>
        <w:t>целью</w:t>
      </w:r>
      <w:r w:rsidR="007F0DFD" w:rsidRPr="00326C34">
        <w:rPr>
          <w:rFonts w:ascii="Times New Roman" w:hAnsi="Times New Roman"/>
          <w:sz w:val="28"/>
          <w:szCs w:val="28"/>
        </w:rPr>
        <w:t xml:space="preserve"> активизации учебно-воспитательного процесса во всех предметных областях, развития творческой инициативы, способностей, а также формирования художественного вкуса учащихся.</w:t>
      </w:r>
    </w:p>
    <w:p w:rsidR="007F0DFD" w:rsidRPr="00326C34" w:rsidRDefault="00326C34" w:rsidP="00326C34">
      <w:pPr>
        <w:pStyle w:val="a5"/>
        <w:spacing w:line="360" w:lineRule="auto"/>
        <w:rPr>
          <w:sz w:val="28"/>
          <w:szCs w:val="28"/>
        </w:rPr>
      </w:pPr>
      <w:r w:rsidRPr="00326C34">
        <w:rPr>
          <w:rStyle w:val="FontStyle16"/>
          <w:sz w:val="28"/>
          <w:szCs w:val="28"/>
        </w:rPr>
        <w:t xml:space="preserve">        </w:t>
      </w:r>
      <w:r w:rsidR="007F0DFD" w:rsidRPr="00326C34">
        <w:rPr>
          <w:rStyle w:val="FontStyle16"/>
          <w:sz w:val="28"/>
          <w:szCs w:val="28"/>
        </w:rPr>
        <w:t xml:space="preserve">Работа над ансамблевыми произведениями является неотъемлемой частью обучения учащихся </w:t>
      </w:r>
      <w:r w:rsidR="00341623" w:rsidRPr="00326C34">
        <w:rPr>
          <w:rStyle w:val="FontStyle16"/>
          <w:sz w:val="28"/>
          <w:szCs w:val="28"/>
        </w:rPr>
        <w:t>Д</w:t>
      </w:r>
      <w:r w:rsidR="007F0DFD" w:rsidRPr="00326C34">
        <w:rPr>
          <w:rStyle w:val="FontStyle16"/>
          <w:sz w:val="28"/>
          <w:szCs w:val="28"/>
        </w:rPr>
        <w:t>ШИ.</w:t>
      </w:r>
      <w:r w:rsidRPr="00326C34">
        <w:rPr>
          <w:sz w:val="28"/>
          <w:szCs w:val="28"/>
        </w:rPr>
        <w:t xml:space="preserve"> </w:t>
      </w:r>
      <w:r w:rsidR="007F0DFD" w:rsidRPr="00326C34">
        <w:rPr>
          <w:sz w:val="28"/>
          <w:szCs w:val="28"/>
        </w:rPr>
        <w:t>Занимаясь ансамблем, педагог использует и развивает базовые навыки, которые ученик получает на занятиях в  классе специальности.</w:t>
      </w:r>
    </w:p>
    <w:p w:rsidR="007F0DFD" w:rsidRPr="00326C34" w:rsidRDefault="00326C34" w:rsidP="00326C34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26C34">
        <w:rPr>
          <w:rFonts w:ascii="Times New Roman" w:hAnsi="Times New Roman"/>
          <w:iCs/>
          <w:color w:val="222222"/>
          <w:sz w:val="28"/>
          <w:szCs w:val="28"/>
        </w:rPr>
        <w:t xml:space="preserve">       </w:t>
      </w:r>
      <w:r w:rsidR="007F0DFD" w:rsidRPr="00326C34">
        <w:rPr>
          <w:rFonts w:ascii="Times New Roman" w:hAnsi="Times New Roman"/>
          <w:iCs/>
          <w:color w:val="222222"/>
          <w:sz w:val="28"/>
          <w:szCs w:val="28"/>
        </w:rPr>
        <w:t>Учебная программа по ансамблю, ориентирована на выявление одаренных детей, которые в процессе обучения</w:t>
      </w:r>
      <w:r w:rsidR="007F0DFD" w:rsidRPr="00326C34">
        <w:rPr>
          <w:rFonts w:ascii="Times New Roman" w:hAnsi="Times New Roman"/>
          <w:sz w:val="28"/>
          <w:szCs w:val="28"/>
        </w:rPr>
        <w:t xml:space="preserve"> </w:t>
      </w:r>
      <w:r w:rsidR="007F0DFD" w:rsidRPr="00326C34">
        <w:rPr>
          <w:rFonts w:ascii="Times New Roman" w:hAnsi="Times New Roman"/>
          <w:iCs/>
          <w:color w:val="222222"/>
          <w:sz w:val="28"/>
          <w:szCs w:val="28"/>
        </w:rPr>
        <w:t>могут проявить способности, позволяющие им продолжить музыкальное образование на профессиональном уровне. В то же время, работа по этой программе не требует</w:t>
      </w:r>
      <w:r w:rsidR="007F0DFD" w:rsidRPr="00326C34">
        <w:rPr>
          <w:rFonts w:ascii="Times New Roman" w:hAnsi="Times New Roman"/>
          <w:sz w:val="28"/>
          <w:szCs w:val="28"/>
        </w:rPr>
        <w:t xml:space="preserve"> </w:t>
      </w:r>
      <w:r w:rsidR="007F0DFD" w:rsidRPr="00326C34">
        <w:rPr>
          <w:rFonts w:ascii="Times New Roman" w:hAnsi="Times New Roman"/>
          <w:iCs/>
          <w:color w:val="222222"/>
          <w:sz w:val="28"/>
          <w:szCs w:val="28"/>
        </w:rPr>
        <w:t>«специальных условий для особых детей», а предполагает массовое обучение юных музыкантов мастерству ансамблевой игры.</w:t>
      </w:r>
      <w:r w:rsidR="007F0DFD" w:rsidRPr="00326C34">
        <w:rPr>
          <w:rFonts w:ascii="Times New Roman" w:hAnsi="Times New Roman"/>
          <w:bCs/>
          <w:sz w:val="28"/>
          <w:szCs w:val="28"/>
        </w:rPr>
        <w:t xml:space="preserve"> </w:t>
      </w:r>
    </w:p>
    <w:p w:rsidR="007F0DFD" w:rsidRPr="00326C34" w:rsidRDefault="007F0DFD" w:rsidP="00326C3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26C34">
        <w:rPr>
          <w:rFonts w:ascii="Times New Roman" w:hAnsi="Times New Roman"/>
          <w:b/>
          <w:i/>
          <w:sz w:val="28"/>
          <w:szCs w:val="28"/>
        </w:rPr>
        <w:t>2. Срок реализации учебного предмета</w:t>
      </w:r>
    </w:p>
    <w:p w:rsidR="00326C34" w:rsidRPr="00326C34" w:rsidRDefault="00326C34" w:rsidP="00326C34">
      <w:pPr>
        <w:pStyle w:val="Body1"/>
        <w:spacing w:line="360" w:lineRule="auto"/>
        <w:jc w:val="both"/>
        <w:rPr>
          <w:rFonts w:ascii="Times New Roman" w:eastAsia="Helvetica" w:hAnsi="Times New Roman" w:cs="Times New Roman"/>
          <w:color w:val="00000A"/>
          <w:sz w:val="28"/>
          <w:szCs w:val="28"/>
          <w:lang w:val="ru-RU"/>
        </w:rPr>
      </w:pPr>
      <w:r w:rsidRPr="00326C34">
        <w:rPr>
          <w:rFonts w:ascii="Times New Roman" w:eastAsia="Helvetica" w:hAnsi="Times New Roman" w:cs="Times New Roman"/>
          <w:color w:val="00000A"/>
          <w:sz w:val="28"/>
          <w:szCs w:val="28"/>
          <w:lang w:val="ru-RU"/>
        </w:rPr>
        <w:t xml:space="preserve">         Срок реализации данной программы составляет пять лет (с 4 по 8 класс). </w:t>
      </w:r>
    </w:p>
    <w:p w:rsidR="00734122" w:rsidRDefault="007F0DFD" w:rsidP="00734122">
      <w:pPr>
        <w:pStyle w:val="Body1"/>
        <w:spacing w:line="360" w:lineRule="auto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A6669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A6669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34122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3. </w:t>
      </w:r>
      <w:r w:rsidR="00734122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Объем учебного времени, </w:t>
      </w:r>
      <w:r w:rsidR="00734122">
        <w:rPr>
          <w:rFonts w:ascii="Times New Roman" w:hAnsi="Times New Roman"/>
          <w:color w:val="00000A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 «Ансамбль»:</w:t>
      </w:r>
    </w:p>
    <w:p w:rsidR="00734122" w:rsidRDefault="00734122" w:rsidP="00734122">
      <w:pPr>
        <w:pStyle w:val="Body1"/>
        <w:spacing w:line="360" w:lineRule="auto"/>
        <w:ind w:left="7200" w:firstLine="720"/>
        <w:jc w:val="both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</w:p>
    <w:p w:rsidR="00734122" w:rsidRDefault="00734122" w:rsidP="00734122">
      <w:pPr>
        <w:pStyle w:val="Body1"/>
        <w:spacing w:line="360" w:lineRule="auto"/>
        <w:ind w:left="7200" w:firstLine="720"/>
        <w:jc w:val="both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lastRenderedPageBreak/>
        <w:t>Таблица 1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27"/>
        <w:gridCol w:w="5142"/>
      </w:tblGrid>
      <w:tr w:rsidR="00734122" w:rsidTr="00CA603A">
        <w:tc>
          <w:tcPr>
            <w:tcW w:w="4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122" w:rsidRDefault="00734122" w:rsidP="00EF6A80">
            <w:pPr>
              <w:pStyle w:val="Body1"/>
              <w:snapToGrid w:val="0"/>
              <w:spacing w:line="360" w:lineRule="auto"/>
              <w:ind w:left="-112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</w:p>
          <w:p w:rsidR="00734122" w:rsidRDefault="00734122" w:rsidP="00EF6A80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Срок обучения/количество часов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4122" w:rsidRDefault="00734122" w:rsidP="00734122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4-8  классы</w:t>
            </w:r>
          </w:p>
        </w:tc>
      </w:tr>
      <w:tr w:rsidR="00734122" w:rsidTr="00CA603A">
        <w:tc>
          <w:tcPr>
            <w:tcW w:w="4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122" w:rsidRDefault="00734122" w:rsidP="00EF6A80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4122" w:rsidRDefault="00734122" w:rsidP="00E32E1E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 xml:space="preserve">Количество часов (общее на </w:t>
            </w:r>
            <w:r w:rsidR="00E32E1E"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5 лет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)</w:t>
            </w:r>
          </w:p>
        </w:tc>
      </w:tr>
      <w:tr w:rsidR="00734122" w:rsidTr="00CA603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122" w:rsidRDefault="00734122" w:rsidP="00EF6A80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Максимальная нагрузка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4122" w:rsidRDefault="00CA603A" w:rsidP="00734122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 xml:space="preserve"> </w:t>
            </w:r>
            <w:r w:rsidR="00734122"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330 часов</w:t>
            </w:r>
          </w:p>
        </w:tc>
      </w:tr>
      <w:tr w:rsidR="00734122" w:rsidTr="00CA603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122" w:rsidRDefault="00734122" w:rsidP="00EF6A80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Количество часов на аудиторную нагрузку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4122" w:rsidRDefault="00734122" w:rsidP="00734122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165 часа</w:t>
            </w:r>
          </w:p>
        </w:tc>
      </w:tr>
      <w:tr w:rsidR="00734122" w:rsidTr="00CA603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122" w:rsidRDefault="00734122" w:rsidP="00EF6A80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Количество часов на внеаудиторную (самостоятельную)  работу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4122" w:rsidRDefault="00CA603A" w:rsidP="00734122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 xml:space="preserve"> </w:t>
            </w:r>
            <w:r w:rsidR="00734122"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165 часов</w:t>
            </w:r>
          </w:p>
        </w:tc>
      </w:tr>
      <w:tr w:rsidR="00734122" w:rsidTr="00CA603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122" w:rsidRDefault="00734122" w:rsidP="00EF6A80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Недельная аудиторная нагрузка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4122" w:rsidRDefault="00734122" w:rsidP="00734122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1 час</w:t>
            </w:r>
          </w:p>
        </w:tc>
      </w:tr>
      <w:tr w:rsidR="00734122" w:rsidTr="00CA603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122" w:rsidRDefault="00734122" w:rsidP="00EF6A80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Самостоятельная работа (часов в неделю)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4122" w:rsidRDefault="00734122" w:rsidP="00734122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1 час</w:t>
            </w:r>
          </w:p>
        </w:tc>
      </w:tr>
      <w:tr w:rsidR="00734122" w:rsidTr="00CA603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122" w:rsidRDefault="00734122" w:rsidP="00734122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Консультации</w:t>
            </w:r>
            <w:r>
              <w:rPr>
                <w:rStyle w:val="ac"/>
                <w:rFonts w:ascii="Times New Roman" w:hAnsi="Times New Roman"/>
              </w:rPr>
              <w:footnoteReference w:id="1"/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 xml:space="preserve"> (для учащихся 5-8 классов)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4122" w:rsidRDefault="00CA603A" w:rsidP="00734122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 xml:space="preserve">   </w:t>
            </w:r>
            <w:r w:rsidR="00734122"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8 часов</w:t>
            </w:r>
          </w:p>
          <w:p w:rsidR="00734122" w:rsidRDefault="00CA603A" w:rsidP="0073412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 xml:space="preserve">    </w:t>
            </w:r>
            <w:r w:rsidR="00734122"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(по 2 часа в год)</w:t>
            </w:r>
          </w:p>
        </w:tc>
      </w:tr>
    </w:tbl>
    <w:p w:rsidR="007F0DFD" w:rsidRPr="00326C34" w:rsidRDefault="007F0DFD" w:rsidP="007341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C34">
        <w:rPr>
          <w:rFonts w:ascii="Times New Roman" w:hAnsi="Times New Roman"/>
          <w:b/>
          <w:bCs/>
          <w:i/>
          <w:iCs/>
          <w:sz w:val="28"/>
          <w:szCs w:val="28"/>
        </w:rPr>
        <w:t>4. Форма проведения учебных аудиторных занятий</w:t>
      </w:r>
      <w:r w:rsidRPr="00326C34">
        <w:rPr>
          <w:rFonts w:ascii="Times New Roman" w:hAnsi="Times New Roman"/>
          <w:i/>
          <w:iCs/>
          <w:sz w:val="28"/>
          <w:szCs w:val="28"/>
        </w:rPr>
        <w:t>:</w:t>
      </w:r>
      <w:r w:rsidR="0073412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34122" w:rsidRPr="00734122">
        <w:rPr>
          <w:rFonts w:ascii="Times New Roman" w:hAnsi="Times New Roman"/>
          <w:iCs/>
          <w:sz w:val="28"/>
          <w:szCs w:val="28"/>
        </w:rPr>
        <w:t>м</w:t>
      </w:r>
      <w:r w:rsidR="00734122">
        <w:rPr>
          <w:rFonts w:ascii="Times New Roman" w:hAnsi="Times New Roman"/>
          <w:sz w:val="28"/>
          <w:szCs w:val="28"/>
        </w:rPr>
        <w:t>елкогрупповая</w:t>
      </w:r>
      <w:r w:rsidRPr="00326C34">
        <w:rPr>
          <w:rFonts w:ascii="Times New Roman" w:hAnsi="Times New Roman"/>
          <w:sz w:val="28"/>
          <w:szCs w:val="28"/>
        </w:rPr>
        <w:t xml:space="preserve">  (от 2 до 1</w:t>
      </w:r>
      <w:r w:rsidR="00734122">
        <w:rPr>
          <w:rFonts w:ascii="Times New Roman" w:hAnsi="Times New Roman"/>
          <w:sz w:val="28"/>
          <w:szCs w:val="28"/>
        </w:rPr>
        <w:t>0</w:t>
      </w:r>
      <w:r w:rsidRPr="00326C34">
        <w:rPr>
          <w:rFonts w:ascii="Times New Roman" w:hAnsi="Times New Roman"/>
          <w:sz w:val="28"/>
          <w:szCs w:val="28"/>
        </w:rPr>
        <w:t xml:space="preserve"> человек). Рекомендуемая продолжительность урока – академический час.</w:t>
      </w:r>
      <w:r w:rsidR="00734122" w:rsidRPr="00734122">
        <w:t xml:space="preserve"> </w:t>
      </w:r>
      <w:r w:rsidR="00734122" w:rsidRPr="00734122">
        <w:rPr>
          <w:rFonts w:ascii="Times New Roman" w:hAnsi="Times New Roman"/>
          <w:sz w:val="28"/>
          <w:szCs w:val="28"/>
        </w:rPr>
        <w:t>По учебному предмету "Ансамбль" к занятиям могут привлекаться как обучающиеся по данной образовательной программе, так и по другим образовательным программам в области музыкального искусства.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</w:t>
      </w:r>
    </w:p>
    <w:p w:rsidR="007F0DFD" w:rsidRPr="00326C34" w:rsidRDefault="007F0DFD" w:rsidP="00326C34">
      <w:pPr>
        <w:pStyle w:val="a5"/>
        <w:spacing w:line="360" w:lineRule="auto"/>
        <w:rPr>
          <w:b/>
          <w:i/>
          <w:sz w:val="28"/>
          <w:szCs w:val="28"/>
        </w:rPr>
      </w:pPr>
      <w:r w:rsidRPr="00326C34">
        <w:rPr>
          <w:b/>
          <w:i/>
          <w:sz w:val="28"/>
          <w:szCs w:val="28"/>
        </w:rPr>
        <w:t>5. Цели и задачи учебного предмета</w:t>
      </w:r>
    </w:p>
    <w:p w:rsidR="007F0DFD" w:rsidRPr="00326C34" w:rsidRDefault="007F0DFD" w:rsidP="00326C34">
      <w:pPr>
        <w:pStyle w:val="a5"/>
        <w:spacing w:line="360" w:lineRule="auto"/>
        <w:rPr>
          <w:sz w:val="28"/>
          <w:szCs w:val="28"/>
        </w:rPr>
      </w:pPr>
      <w:r w:rsidRPr="00326C34">
        <w:rPr>
          <w:sz w:val="28"/>
          <w:szCs w:val="28"/>
        </w:rPr>
        <w:t>Основная направленность программы «Ансамбль» - воспитание профессионализма, творческой инициативы и активной музыкальной деятельности учащихся.</w:t>
      </w:r>
    </w:p>
    <w:p w:rsidR="007F0DFD" w:rsidRPr="00326C34" w:rsidRDefault="007F0DFD" w:rsidP="00326C34">
      <w:pPr>
        <w:pStyle w:val="Style4"/>
        <w:widowControl/>
        <w:tabs>
          <w:tab w:val="left" w:pos="955"/>
        </w:tabs>
        <w:spacing w:line="360" w:lineRule="auto"/>
        <w:ind w:firstLine="0"/>
        <w:rPr>
          <w:sz w:val="28"/>
          <w:szCs w:val="28"/>
        </w:rPr>
      </w:pPr>
      <w:r w:rsidRPr="00326C34">
        <w:rPr>
          <w:rStyle w:val="FontStyle16"/>
          <w:b/>
          <w:sz w:val="28"/>
          <w:szCs w:val="28"/>
        </w:rPr>
        <w:lastRenderedPageBreak/>
        <w:t>Цель программы</w:t>
      </w:r>
      <w:r w:rsidRPr="00326C34">
        <w:rPr>
          <w:rStyle w:val="FontStyle16"/>
          <w:sz w:val="28"/>
          <w:szCs w:val="28"/>
        </w:rPr>
        <w:t xml:space="preserve"> - формирование у учеников комплекса знаний, умений и навыков в области музыкального искусства, необходимых для будущего музыканта. </w:t>
      </w:r>
      <w:r w:rsidRPr="00326C34">
        <w:rPr>
          <w:sz w:val="28"/>
          <w:szCs w:val="28"/>
        </w:rPr>
        <w:t>Главное, чтобы ученики почувствовали своеобразие и интерес совместного исполнительства.</w:t>
      </w:r>
    </w:p>
    <w:p w:rsidR="007F0DFD" w:rsidRPr="00326C34" w:rsidRDefault="00CA603A" w:rsidP="00326C34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0DFD" w:rsidRPr="00326C34">
        <w:rPr>
          <w:sz w:val="28"/>
          <w:szCs w:val="28"/>
        </w:rPr>
        <w:t xml:space="preserve">В классе ансамбля можно решить </w:t>
      </w:r>
      <w:r w:rsidR="007F0DFD" w:rsidRPr="00326C34">
        <w:rPr>
          <w:bCs/>
          <w:sz w:val="28"/>
          <w:szCs w:val="28"/>
        </w:rPr>
        <w:t>задачи</w:t>
      </w:r>
      <w:r w:rsidR="007F0DFD" w:rsidRPr="00326C34">
        <w:rPr>
          <w:sz w:val="28"/>
          <w:szCs w:val="28"/>
        </w:rPr>
        <w:t xml:space="preserve"> технического развития учащихся, приобретения художественно-эмоциональных навыков и расширения музыкального кругозора.</w:t>
      </w:r>
    </w:p>
    <w:p w:rsidR="007F0DFD" w:rsidRPr="00326C34" w:rsidRDefault="007F0DFD" w:rsidP="00326C34">
      <w:pPr>
        <w:pStyle w:val="a5"/>
        <w:spacing w:line="360" w:lineRule="auto"/>
        <w:rPr>
          <w:sz w:val="28"/>
          <w:szCs w:val="28"/>
        </w:rPr>
      </w:pPr>
      <w:r w:rsidRPr="00326C34">
        <w:rPr>
          <w:b/>
          <w:sz w:val="28"/>
          <w:szCs w:val="28"/>
        </w:rPr>
        <w:t>К задачам технического развития</w:t>
      </w:r>
      <w:r w:rsidRPr="00326C34">
        <w:rPr>
          <w:sz w:val="28"/>
          <w:szCs w:val="28"/>
        </w:rPr>
        <w:t xml:space="preserve"> следует отнести развитие чувства метроритма, синхронности исполнения, приобретения аппликатурных навыков; развитие чувства партнера, умение слышать фактуру, уравновешенность динамики, соответствие тембров.</w:t>
      </w:r>
    </w:p>
    <w:p w:rsidR="007F0DFD" w:rsidRPr="00326C34" w:rsidRDefault="007F0DFD" w:rsidP="00326C34">
      <w:pPr>
        <w:pStyle w:val="a5"/>
        <w:spacing w:line="360" w:lineRule="auto"/>
        <w:rPr>
          <w:sz w:val="28"/>
          <w:szCs w:val="28"/>
        </w:rPr>
      </w:pPr>
      <w:r w:rsidRPr="00326C34">
        <w:rPr>
          <w:b/>
          <w:sz w:val="28"/>
          <w:szCs w:val="28"/>
        </w:rPr>
        <w:t>Среди задач художественно-эмоционального развития</w:t>
      </w:r>
      <w:r w:rsidRPr="00326C34">
        <w:rPr>
          <w:sz w:val="28"/>
          <w:szCs w:val="28"/>
        </w:rPr>
        <w:t xml:space="preserve"> - необходимость четкой артикуляции, осмысленной фразировки, развитие образного мышления, формирование навыков совместной деятельности.</w:t>
      </w:r>
    </w:p>
    <w:p w:rsidR="007F0DFD" w:rsidRPr="00326C34" w:rsidRDefault="00CA603A" w:rsidP="00CA603A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0DFD" w:rsidRPr="00326C34">
        <w:rPr>
          <w:sz w:val="28"/>
          <w:szCs w:val="28"/>
        </w:rPr>
        <w:t>Следует отметить, что различные виды ансамблей позволяют ознакомиться с отрывками из симфоний, опер, балетов и других музыкальных произведений разных жанров, тем самым, расширяя кругозор учащихся, готовя их к восприятию этих произведений в концертном зале, в театре.</w:t>
      </w:r>
      <w:r>
        <w:rPr>
          <w:sz w:val="28"/>
          <w:szCs w:val="28"/>
        </w:rPr>
        <w:t xml:space="preserve"> </w:t>
      </w:r>
      <w:r w:rsidR="007F0DFD" w:rsidRPr="00326C34">
        <w:rPr>
          <w:sz w:val="28"/>
          <w:szCs w:val="28"/>
        </w:rPr>
        <w:t>Ансамблевое исполнительство должно способствовать активному развитию мелодического и гармонического слуха учащихся и активизировать творческое взаимодействие участников ансамбля, одновременно выявляя индивидуальные способности ребенка.</w:t>
      </w:r>
    </w:p>
    <w:p w:rsidR="007F0DFD" w:rsidRDefault="00CA603A" w:rsidP="00326C34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</w:t>
      </w:r>
      <w:proofErr w:type="gramStart"/>
      <w:r w:rsidR="007F0DFD" w:rsidRPr="00326C34">
        <w:rPr>
          <w:rStyle w:val="FontStyle16"/>
          <w:sz w:val="28"/>
          <w:szCs w:val="28"/>
        </w:rPr>
        <w:t>При работе над ансамблевыми произведениями у учащихся развиваются такие важные качества, как умение слушать не только собственное исполнение, но и другую партию, а также звучание всей музыкальной ткани произведения; воспитывается умение увлечь своим замыслом товарища, а когда это необходимо, подчиняться его воле; активизируется фантазия и творческое начало; повышается чувство ответственности за качественное исполнение своей партии.</w:t>
      </w:r>
      <w:proofErr w:type="gramEnd"/>
    </w:p>
    <w:p w:rsidR="00CA603A" w:rsidRPr="00326C34" w:rsidRDefault="00CA603A" w:rsidP="00326C34">
      <w:pPr>
        <w:pStyle w:val="Style4"/>
        <w:widowControl/>
        <w:tabs>
          <w:tab w:val="left" w:pos="955"/>
        </w:tabs>
        <w:spacing w:line="360" w:lineRule="auto"/>
        <w:ind w:firstLine="0"/>
        <w:rPr>
          <w:sz w:val="28"/>
          <w:szCs w:val="28"/>
        </w:rPr>
      </w:pPr>
    </w:p>
    <w:p w:rsidR="007F0DFD" w:rsidRPr="00326C34" w:rsidRDefault="007F0DFD" w:rsidP="00326C34">
      <w:pPr>
        <w:pStyle w:val="1"/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26C34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6. Обоснование структуры программы учебного предмета</w:t>
      </w:r>
    </w:p>
    <w:p w:rsidR="007F0DFD" w:rsidRPr="00326C34" w:rsidRDefault="007F0DFD" w:rsidP="00326C34">
      <w:pPr>
        <w:pStyle w:val="Body1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26C3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7F0DFD" w:rsidRPr="00326C34" w:rsidRDefault="007F0DFD" w:rsidP="00326C34">
      <w:pPr>
        <w:pStyle w:val="Body1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26C34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7F0DFD" w:rsidRPr="00326C34" w:rsidRDefault="007F0DFD" w:rsidP="00326C34">
      <w:pPr>
        <w:pStyle w:val="1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C34">
        <w:rPr>
          <w:rFonts w:ascii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7F0DFD" w:rsidRPr="00326C34" w:rsidRDefault="007F0DFD" w:rsidP="00326C34">
      <w:pPr>
        <w:pStyle w:val="10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C34">
        <w:rPr>
          <w:rFonts w:ascii="Times New Roman" w:hAnsi="Times New Roman" w:cs="Times New Roman"/>
          <w:sz w:val="28"/>
          <w:szCs w:val="28"/>
        </w:rPr>
        <w:t>учебного предмета;</w:t>
      </w:r>
    </w:p>
    <w:p w:rsidR="007F0DFD" w:rsidRPr="00326C34" w:rsidRDefault="007F0DFD" w:rsidP="00326C34">
      <w:pPr>
        <w:pStyle w:val="1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C34">
        <w:rPr>
          <w:rFonts w:ascii="Times New Roman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7F0DFD" w:rsidRPr="00326C34" w:rsidRDefault="007F0DFD" w:rsidP="00326C34">
      <w:pPr>
        <w:pStyle w:val="1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C34">
        <w:rPr>
          <w:rFonts w:ascii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7F0DFD" w:rsidRPr="00326C34" w:rsidRDefault="007F0DFD" w:rsidP="00326C34">
      <w:pPr>
        <w:pStyle w:val="1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C34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326C3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26C34">
        <w:rPr>
          <w:rFonts w:ascii="Times New Roman" w:hAnsi="Times New Roman" w:cs="Times New Roman"/>
          <w:sz w:val="28"/>
          <w:szCs w:val="28"/>
        </w:rPr>
        <w:t>;</w:t>
      </w:r>
    </w:p>
    <w:p w:rsidR="007F0DFD" w:rsidRPr="00326C34" w:rsidRDefault="007F0DFD" w:rsidP="00326C34">
      <w:pPr>
        <w:pStyle w:val="1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C34">
        <w:rPr>
          <w:rFonts w:ascii="Times New Roman" w:hAnsi="Times New Roman" w:cs="Times New Roman"/>
          <w:sz w:val="28"/>
          <w:szCs w:val="28"/>
        </w:rPr>
        <w:t>формы и методы контроля, система оценок;</w:t>
      </w:r>
    </w:p>
    <w:p w:rsidR="007F0DFD" w:rsidRPr="00326C34" w:rsidRDefault="007F0DFD" w:rsidP="00326C34">
      <w:pPr>
        <w:pStyle w:val="1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C34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7F0DFD" w:rsidRPr="00326C34" w:rsidRDefault="007F0DFD" w:rsidP="00326C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C34">
        <w:rPr>
          <w:rFonts w:ascii="Times New Roman" w:hAnsi="Times New Roman"/>
          <w:sz w:val="28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7F0DFD" w:rsidRPr="00326C34" w:rsidRDefault="007F0DFD" w:rsidP="00326C34">
      <w:pPr>
        <w:pStyle w:val="a5"/>
        <w:spacing w:line="360" w:lineRule="auto"/>
        <w:rPr>
          <w:sz w:val="28"/>
          <w:szCs w:val="28"/>
        </w:rPr>
      </w:pPr>
      <w:r w:rsidRPr="00326C34">
        <w:rPr>
          <w:b/>
          <w:i/>
          <w:sz w:val="28"/>
          <w:szCs w:val="28"/>
        </w:rPr>
        <w:t>7. Методы обучения</w:t>
      </w:r>
    </w:p>
    <w:p w:rsidR="00CA603A" w:rsidRDefault="00CA603A" w:rsidP="00CA603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CA603A" w:rsidRDefault="00CA603A" w:rsidP="00CA603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словесный (объяснение, разбор, анализ и сравнение музыкального материала  обеих партий);</w:t>
      </w:r>
    </w:p>
    <w:p w:rsidR="00CA603A" w:rsidRDefault="00CA603A" w:rsidP="00CA603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наглядный (показ, демонстрация отдельных частей и всего произведения);</w:t>
      </w:r>
    </w:p>
    <w:p w:rsidR="00CA603A" w:rsidRDefault="00CA603A" w:rsidP="00CA603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 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практический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(воспроизводящие и творческие упражнения, деление целого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произведения на более мелкие части для подробной проработки и последующая организация целого);</w:t>
      </w:r>
    </w:p>
    <w:p w:rsidR="00CA603A" w:rsidRDefault="00CA603A" w:rsidP="00CA603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прослушивание записей выдающихся исполнителей и посещение концертов для повышения общего уровня развития обучающегося;</w:t>
      </w:r>
    </w:p>
    <w:p w:rsidR="00CA603A" w:rsidRDefault="00CA603A" w:rsidP="00CA603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индивидуальный подход к каждому ученику с учетом возрастных особенностей, работоспособности и уровня подготовки.</w:t>
      </w:r>
    </w:p>
    <w:p w:rsidR="007F0DFD" w:rsidRPr="00326C34" w:rsidRDefault="007F0DFD" w:rsidP="00326C34">
      <w:pPr>
        <w:pStyle w:val="1"/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26C34">
        <w:rPr>
          <w:rFonts w:ascii="Times New Roman" w:hAnsi="Times New Roman" w:cs="Times New Roman"/>
          <w:b/>
          <w:i/>
          <w:color w:val="auto"/>
          <w:sz w:val="28"/>
          <w:szCs w:val="28"/>
        </w:rPr>
        <w:t>8. Описание материально-технических условий реализации учебного предмета</w:t>
      </w:r>
    </w:p>
    <w:p w:rsidR="00CA603A" w:rsidRDefault="00CA603A" w:rsidP="00CA603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CA603A" w:rsidRDefault="00CA603A" w:rsidP="00CA603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Учебные аудитории для занятий по учебному предмету "Ансамбль" должны иметь площадь не менее 12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кв.м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., звукоизоляцию и наличие, желательно, двух инструментов для работы над ансамблями. </w:t>
      </w:r>
    </w:p>
    <w:p w:rsidR="00CA603A" w:rsidRPr="009C25FA" w:rsidRDefault="00CA603A" w:rsidP="00CA603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образовательном учреждении должны быть созданы условия для содержания, своевременного обслуживания и ремонта музыкальных инструментов.</w:t>
      </w:r>
    </w:p>
    <w:p w:rsidR="007F0DFD" w:rsidRPr="00326C34" w:rsidRDefault="007F0DFD" w:rsidP="00CA603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26C34">
        <w:rPr>
          <w:rFonts w:ascii="Times New Roman" w:hAnsi="Times New Roman"/>
          <w:sz w:val="28"/>
          <w:szCs w:val="28"/>
        </w:rPr>
        <w:t xml:space="preserve"> </w:t>
      </w:r>
    </w:p>
    <w:p w:rsidR="007F0DFD" w:rsidRDefault="007F0DFD" w:rsidP="008D5B6B">
      <w:pPr>
        <w:pStyle w:val="Style4"/>
        <w:widowControl/>
        <w:tabs>
          <w:tab w:val="left" w:pos="955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2A03E0">
        <w:rPr>
          <w:b/>
          <w:sz w:val="28"/>
          <w:szCs w:val="28"/>
          <w:lang w:val="en-US"/>
        </w:rPr>
        <w:t>II</w:t>
      </w:r>
      <w:r w:rsidRPr="002A03E0">
        <w:rPr>
          <w:b/>
          <w:sz w:val="28"/>
          <w:szCs w:val="28"/>
        </w:rPr>
        <w:t>. Содержание учебного предмета</w:t>
      </w:r>
    </w:p>
    <w:tbl>
      <w:tblPr>
        <w:tblW w:w="9611" w:type="dxa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C71602" w:rsidTr="00C71602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C71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обучения</w:t>
            </w:r>
            <w:proofErr w:type="spellEnd"/>
          </w:p>
        </w:tc>
      </w:tr>
      <w:tr w:rsidR="00C71602" w:rsidTr="00C71602">
        <w:tblPrEx>
          <w:tblCellMar>
            <w:left w:w="108" w:type="dxa"/>
            <w:right w:w="108" w:type="dxa"/>
          </w:tblCellMar>
        </w:tblPrEx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8</w:t>
            </w:r>
          </w:p>
        </w:tc>
      </w:tr>
      <w:tr w:rsidR="00C71602" w:rsidTr="00C71602">
        <w:tblPrEx>
          <w:tblCellMar>
            <w:left w:w="108" w:type="dxa"/>
            <w:right w:w="108" w:type="dxa"/>
          </w:tblCellMar>
        </w:tblPrEx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Продолжительность</w:t>
            </w:r>
          </w:p>
          <w:p w:rsidR="00C71602" w:rsidRDefault="00C71602" w:rsidP="00EF6A80">
            <w:pPr>
              <w:pStyle w:val="2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учебных занятий  </w:t>
            </w:r>
          </w:p>
          <w:p w:rsidR="00C71602" w:rsidRDefault="00C71602" w:rsidP="00EF6A80">
            <w:pPr>
              <w:pStyle w:val="2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(в неделях)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602" w:rsidRPr="00C71602" w:rsidRDefault="00C71602" w:rsidP="00EF6A80">
            <w:pPr>
              <w:pStyle w:val="2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</w:tr>
      <w:tr w:rsidR="00C71602" w:rsidTr="00C71602">
        <w:tblPrEx>
          <w:tblCellMar>
            <w:left w:w="108" w:type="dxa"/>
            <w:right w:w="108" w:type="dxa"/>
          </w:tblCellMar>
        </w:tblPrEx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часов на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аудиторные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занятия </w:t>
            </w:r>
          </w:p>
          <w:p w:rsidR="00C71602" w:rsidRDefault="00C71602" w:rsidP="00EF6A80">
            <w:pPr>
              <w:pStyle w:val="2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(в неделю)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602" w:rsidRPr="00C71602" w:rsidRDefault="00C71602" w:rsidP="00EF6A80">
            <w:pPr>
              <w:pStyle w:val="2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C71602" w:rsidTr="00C71602">
        <w:tblPrEx>
          <w:tblCellMar>
            <w:left w:w="108" w:type="dxa"/>
            <w:right w:w="108" w:type="dxa"/>
          </w:tblCellMar>
        </w:tblPrEx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Pr="00C71602" w:rsidRDefault="00C71602" w:rsidP="00EF6A80">
            <w:pPr>
              <w:pStyle w:val="2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часов ля самостоятельной работы (</w:t>
            </w:r>
            <w:r w:rsidRPr="00C7160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внеаудиторн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ые </w:t>
            </w:r>
            <w:r w:rsidRPr="00C71602">
              <w:rPr>
                <w:rFonts w:ascii="Times New Roman" w:hAnsi="Times New Roman"/>
                <w:sz w:val="28"/>
                <w:szCs w:val="28"/>
                <w:lang w:val="ru-RU"/>
              </w:rPr>
              <w:t>занятия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  <w:p w:rsidR="00C71602" w:rsidRDefault="00C71602" w:rsidP="00EF6A80">
            <w:pPr>
              <w:pStyle w:val="2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(в неделю)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602" w:rsidRPr="00C71602" w:rsidRDefault="00C71602" w:rsidP="00EF6A80">
            <w:pPr>
              <w:pStyle w:val="2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C71602" w:rsidTr="00C71602">
        <w:tblPrEx>
          <w:tblCellMar>
            <w:left w:w="108" w:type="dxa"/>
            <w:right w:w="108" w:type="dxa"/>
          </w:tblCellMar>
        </w:tblPrEx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Консультации </w:t>
            </w:r>
          </w:p>
          <w:p w:rsidR="00C71602" w:rsidRDefault="00C71602" w:rsidP="00EF6A80">
            <w:pPr>
              <w:pStyle w:val="2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(часов в год)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602" w:rsidRDefault="00C71602" w:rsidP="00EF6A80">
            <w:pPr>
              <w:pStyle w:val="2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</w:tbl>
    <w:p w:rsidR="00341623" w:rsidRDefault="00341623" w:rsidP="008D5B6B">
      <w:pPr>
        <w:pStyle w:val="Style4"/>
        <w:widowControl/>
        <w:tabs>
          <w:tab w:val="left" w:pos="955"/>
        </w:tabs>
        <w:spacing w:line="360" w:lineRule="auto"/>
        <w:ind w:firstLine="0"/>
        <w:rPr>
          <w:rFonts w:eastAsia="Calibri"/>
          <w:b/>
          <w:lang w:eastAsia="en-US"/>
        </w:rPr>
      </w:pPr>
    </w:p>
    <w:p w:rsidR="007F0DFD" w:rsidRPr="007C6C43" w:rsidRDefault="007F0DFD" w:rsidP="008D5B6B">
      <w:pPr>
        <w:pStyle w:val="Style4"/>
        <w:widowControl/>
        <w:tabs>
          <w:tab w:val="left" w:pos="955"/>
        </w:tabs>
        <w:spacing w:line="360" w:lineRule="auto"/>
        <w:ind w:firstLine="0"/>
        <w:rPr>
          <w:b/>
          <w:sz w:val="28"/>
          <w:szCs w:val="28"/>
        </w:rPr>
      </w:pPr>
      <w:r w:rsidRPr="007C6C43">
        <w:rPr>
          <w:b/>
          <w:i/>
          <w:sz w:val="28"/>
          <w:szCs w:val="28"/>
        </w:rPr>
        <w:t>Виды  внеаудиторной  работы:</w:t>
      </w:r>
    </w:p>
    <w:p w:rsidR="007F0DFD" w:rsidRPr="007C6C43" w:rsidRDefault="007F0DFD" w:rsidP="008D5B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-  выполнение  домашнего  задания;</w:t>
      </w:r>
    </w:p>
    <w:p w:rsidR="007F0DFD" w:rsidRPr="007C6C43" w:rsidRDefault="007F0DFD" w:rsidP="008D5B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-  подготовка  к  концертным  выступлениям;</w:t>
      </w:r>
    </w:p>
    <w:p w:rsidR="007F0DFD" w:rsidRPr="007C6C43" w:rsidRDefault="007F0DFD" w:rsidP="008D5B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lastRenderedPageBreak/>
        <w:t>- посещение учреждений  культуры  (филармоний,  театров,  концертных  залов  и  др.);</w:t>
      </w:r>
    </w:p>
    <w:p w:rsidR="007F0DFD" w:rsidRPr="007C6C43" w:rsidRDefault="007F0DFD" w:rsidP="008D5B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- участие  учащихся  в  концертах,  творческих  мероприятиях  и   культурно-просветительской  деятельности  образовательной  организации  и  др.</w:t>
      </w:r>
    </w:p>
    <w:p w:rsidR="007F0DFD" w:rsidRPr="007C6C43" w:rsidRDefault="007C6C43" w:rsidP="008D5B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F0DFD" w:rsidRPr="007C6C43">
        <w:rPr>
          <w:rFonts w:ascii="Times New Roman" w:hAnsi="Times New Roman"/>
          <w:sz w:val="28"/>
          <w:szCs w:val="28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 w:rsidR="007F0DFD" w:rsidRPr="007C6C43">
        <w:rPr>
          <w:rFonts w:ascii="Times New Roman" w:hAnsi="Times New Roman"/>
          <w:sz w:val="28"/>
          <w:szCs w:val="28"/>
        </w:rPr>
        <w:t>задачи</w:t>
      </w:r>
      <w:proofErr w:type="gramEnd"/>
      <w:r w:rsidR="007F0DFD" w:rsidRPr="007C6C43">
        <w:rPr>
          <w:rFonts w:ascii="Times New Roman" w:hAnsi="Times New Roman"/>
          <w:sz w:val="28"/>
          <w:szCs w:val="28"/>
        </w:rPr>
        <w:t xml:space="preserve"> и объем времени, предусмотренный для освоения учебного материала. </w:t>
      </w:r>
      <w:proofErr w:type="gramStart"/>
      <w:r w:rsidR="007F0DFD" w:rsidRPr="007C6C43">
        <w:rPr>
          <w:rFonts w:ascii="Times New Roman" w:hAnsi="Times New Roman"/>
          <w:sz w:val="28"/>
          <w:szCs w:val="28"/>
        </w:rPr>
        <w:t xml:space="preserve">Основные составы ансамблей, наиболее практикуемые в детских школах искусств - дуэты, трио, квартеты, квинтеты, секстеты и т. д. Ансамбли могут быть составлены как из однородных инструментов, (только из  флейт, </w:t>
      </w:r>
      <w:proofErr w:type="spellStart"/>
      <w:r w:rsidR="007F0DFD" w:rsidRPr="007C6C43">
        <w:rPr>
          <w:rFonts w:ascii="Times New Roman" w:hAnsi="Times New Roman"/>
          <w:sz w:val="28"/>
          <w:szCs w:val="28"/>
        </w:rPr>
        <w:t>блокфлейт</w:t>
      </w:r>
      <w:proofErr w:type="spellEnd"/>
      <w:r w:rsidR="007F0DFD" w:rsidRPr="007C6C43">
        <w:rPr>
          <w:rFonts w:ascii="Times New Roman" w:hAnsi="Times New Roman"/>
          <w:sz w:val="28"/>
          <w:szCs w:val="28"/>
        </w:rPr>
        <w:t>), так и из различных групп инструментов, куда могут входить саксофоны, кларнеты, флейты, трубы.</w:t>
      </w:r>
      <w:proofErr w:type="gramEnd"/>
    </w:p>
    <w:p w:rsidR="007F0DFD" w:rsidRPr="007C6C43" w:rsidRDefault="007F0DFD" w:rsidP="008D5B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Инструментальный состав, количество участников в ансамбле  могут варьироваться. В ансамблевой  игре так же, как и в сольном исполнительстве,  требуются определенные музыкально-технические навыки владения  инструментом, навыки совместной игры, такие, как:</w:t>
      </w:r>
    </w:p>
    <w:p w:rsidR="007F0DFD" w:rsidRPr="007C6C43" w:rsidRDefault="007F0DFD" w:rsidP="008D5B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-  сформированный комплекс умений и навыков в области коллективного творчества  -  ансамблевого исполнительства, позволяющий демонстрировать в  ансамблевой игре единство исполнительских намерений и реализацию исполнительского замысла;</w:t>
      </w:r>
    </w:p>
    <w:p w:rsidR="007F0DFD" w:rsidRPr="007C6C43" w:rsidRDefault="007F0DFD" w:rsidP="008D5B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-навыки по решению музыкально-исполнительских задач ансамблевого исполнительства, обусловленных художественным содержанием  и особенностями формы, жанра и стиля музыкального произведения.</w:t>
      </w:r>
    </w:p>
    <w:p w:rsidR="007F0DFD" w:rsidRPr="007C6C43" w:rsidRDefault="007F0DFD" w:rsidP="008D5B6B">
      <w:pPr>
        <w:jc w:val="center"/>
        <w:rPr>
          <w:rFonts w:ascii="Times New Roman" w:hAnsi="Times New Roman"/>
          <w:b/>
          <w:sz w:val="28"/>
          <w:szCs w:val="28"/>
        </w:rPr>
      </w:pPr>
      <w:r w:rsidRPr="007C6C43">
        <w:rPr>
          <w:rFonts w:ascii="Times New Roman" w:hAnsi="Times New Roman"/>
          <w:b/>
          <w:sz w:val="28"/>
          <w:szCs w:val="28"/>
        </w:rPr>
        <w:t>Годовые требования по классам</w:t>
      </w:r>
    </w:p>
    <w:p w:rsidR="007F0DFD" w:rsidRPr="007C6C43" w:rsidRDefault="007C6C43" w:rsidP="008D5B6B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0DFD" w:rsidRPr="007C6C43">
        <w:rPr>
          <w:sz w:val="28"/>
          <w:szCs w:val="28"/>
        </w:rPr>
        <w:t xml:space="preserve">В течение года ученик должен пройти от трёх до пяти произведений различных стилей и </w:t>
      </w:r>
      <w:proofErr w:type="spellStart"/>
      <w:r w:rsidR="007F0DFD" w:rsidRPr="007C6C43">
        <w:rPr>
          <w:sz w:val="28"/>
          <w:szCs w:val="28"/>
        </w:rPr>
        <w:t>жанров</w:t>
      </w:r>
      <w:proofErr w:type="gramStart"/>
      <w:r w:rsidR="007F0DFD" w:rsidRPr="007C6C43">
        <w:rPr>
          <w:sz w:val="28"/>
          <w:szCs w:val="28"/>
        </w:rPr>
        <w:t>.П</w:t>
      </w:r>
      <w:proofErr w:type="gramEnd"/>
      <w:r w:rsidR="007F0DFD" w:rsidRPr="007C6C43">
        <w:rPr>
          <w:sz w:val="28"/>
          <w:szCs w:val="28"/>
        </w:rPr>
        <w:t>роизведения</w:t>
      </w:r>
      <w:proofErr w:type="spellEnd"/>
      <w:r w:rsidR="007F0DFD" w:rsidRPr="007C6C43">
        <w:rPr>
          <w:sz w:val="28"/>
          <w:szCs w:val="28"/>
        </w:rPr>
        <w:t>, изучаемые в классе ансамбля, должны быть разнообразные, интересные.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 xml:space="preserve"> </w:t>
      </w:r>
      <w:r w:rsidRPr="007C6C43">
        <w:rPr>
          <w:b/>
          <w:sz w:val="28"/>
          <w:szCs w:val="28"/>
        </w:rPr>
        <w:t>Четвертый класс</w:t>
      </w:r>
      <w:r w:rsidRPr="007C6C43">
        <w:rPr>
          <w:sz w:val="28"/>
          <w:szCs w:val="28"/>
        </w:rPr>
        <w:t xml:space="preserve"> 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В течение года ученики должны сыграть 4 пьесы</w:t>
      </w:r>
      <w:r w:rsidR="00A6669C">
        <w:rPr>
          <w:sz w:val="28"/>
          <w:szCs w:val="28"/>
        </w:rPr>
        <w:t xml:space="preserve"> и сыграть их на контрольных уроках в качестве текущего контроля.</w:t>
      </w:r>
    </w:p>
    <w:p w:rsidR="00A6669C" w:rsidRDefault="00A6669C" w:rsidP="008D5B6B">
      <w:pPr>
        <w:pStyle w:val="a5"/>
        <w:spacing w:line="360" w:lineRule="auto"/>
        <w:rPr>
          <w:sz w:val="28"/>
          <w:szCs w:val="28"/>
        </w:rPr>
      </w:pP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lastRenderedPageBreak/>
        <w:t>Пьесы ансамбля духовых инструментов: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1.Берлин И. «Белое Рождество»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2.Бонончини Г. Жига из сюиты №7 e-</w:t>
      </w:r>
      <w:proofErr w:type="spellStart"/>
      <w:r w:rsidRPr="007C6C43">
        <w:rPr>
          <w:sz w:val="28"/>
          <w:szCs w:val="28"/>
        </w:rPr>
        <w:t>moll</w:t>
      </w:r>
      <w:proofErr w:type="spellEnd"/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3.Бонончини Г. Рондо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4.Бонончини Г. Сарабанда из сюиты №5 F-</w:t>
      </w:r>
      <w:proofErr w:type="spellStart"/>
      <w:r w:rsidRPr="007C6C43">
        <w:rPr>
          <w:sz w:val="28"/>
          <w:szCs w:val="28"/>
        </w:rPr>
        <w:t>dur</w:t>
      </w:r>
      <w:proofErr w:type="spellEnd"/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5.Витали Г. Партита №3 C-</w:t>
      </w:r>
      <w:proofErr w:type="spellStart"/>
      <w:r w:rsidRPr="007C6C43">
        <w:rPr>
          <w:sz w:val="28"/>
          <w:szCs w:val="28"/>
        </w:rPr>
        <w:t>dur</w:t>
      </w:r>
      <w:proofErr w:type="spellEnd"/>
      <w:r w:rsidRPr="007C6C43">
        <w:rPr>
          <w:sz w:val="28"/>
          <w:szCs w:val="28"/>
        </w:rPr>
        <w:t xml:space="preserve">, 2 часть 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6.Витали Г. Партита №6 D-</w:t>
      </w:r>
      <w:proofErr w:type="spellStart"/>
      <w:r w:rsidRPr="007C6C43">
        <w:rPr>
          <w:sz w:val="28"/>
          <w:szCs w:val="28"/>
        </w:rPr>
        <w:t>dur</w:t>
      </w:r>
      <w:proofErr w:type="spellEnd"/>
      <w:r w:rsidRPr="007C6C43">
        <w:rPr>
          <w:sz w:val="28"/>
          <w:szCs w:val="28"/>
        </w:rPr>
        <w:t>, 4 часть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7.Витали Г. Партита №8 e-</w:t>
      </w:r>
      <w:proofErr w:type="spellStart"/>
      <w:r w:rsidRPr="007C6C43">
        <w:rPr>
          <w:sz w:val="28"/>
          <w:szCs w:val="28"/>
        </w:rPr>
        <w:t>moll</w:t>
      </w:r>
      <w:proofErr w:type="spellEnd"/>
      <w:r w:rsidRPr="007C6C43">
        <w:rPr>
          <w:sz w:val="28"/>
          <w:szCs w:val="28"/>
        </w:rPr>
        <w:t>, 2 часть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8.Вольфензон С. «В форме канона»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9.</w:t>
      </w:r>
      <w:proofErr w:type="gramStart"/>
      <w:r w:rsidRPr="007C6C43">
        <w:rPr>
          <w:sz w:val="28"/>
          <w:szCs w:val="28"/>
        </w:rPr>
        <w:t>Гаврилин</w:t>
      </w:r>
      <w:proofErr w:type="gramEnd"/>
      <w:r w:rsidRPr="007C6C43">
        <w:rPr>
          <w:sz w:val="28"/>
          <w:szCs w:val="28"/>
        </w:rPr>
        <w:t xml:space="preserve"> В. Военная песня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 xml:space="preserve">10.Гендель Г. Гавот 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11.Джоплин С. Регтайм «Артист эстрады»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12.Кандер Дж. «</w:t>
      </w:r>
      <w:proofErr w:type="spellStart"/>
      <w:r w:rsidRPr="007C6C43">
        <w:rPr>
          <w:sz w:val="28"/>
          <w:szCs w:val="28"/>
        </w:rPr>
        <w:t>Cabaret</w:t>
      </w:r>
      <w:proofErr w:type="spellEnd"/>
      <w:r w:rsidRPr="007C6C43">
        <w:rPr>
          <w:sz w:val="28"/>
          <w:szCs w:val="28"/>
        </w:rPr>
        <w:t>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13.Крылатов Е. «Крылатые качели»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14.Легран М. «Лето знает»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15.Плейель И. Аллегро (G-</w:t>
      </w:r>
      <w:proofErr w:type="spellStart"/>
      <w:r w:rsidRPr="007C6C43">
        <w:rPr>
          <w:sz w:val="28"/>
          <w:szCs w:val="28"/>
        </w:rPr>
        <w:t>dur</w:t>
      </w:r>
      <w:proofErr w:type="spellEnd"/>
      <w:r w:rsidRPr="007C6C43">
        <w:rPr>
          <w:sz w:val="28"/>
          <w:szCs w:val="28"/>
        </w:rPr>
        <w:t>)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16.Плейель И. Рондо (G-</w:t>
      </w:r>
      <w:proofErr w:type="spellStart"/>
      <w:r w:rsidRPr="007C6C43">
        <w:rPr>
          <w:sz w:val="28"/>
          <w:szCs w:val="28"/>
        </w:rPr>
        <w:t>dur</w:t>
      </w:r>
      <w:proofErr w:type="spellEnd"/>
      <w:r w:rsidRPr="007C6C43">
        <w:rPr>
          <w:sz w:val="28"/>
          <w:szCs w:val="28"/>
        </w:rPr>
        <w:t>)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17.Хачатурян А. Скакалка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18.Черненко А. «Моцарт и немного джаза»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 xml:space="preserve">19.Шнитке А. </w:t>
      </w:r>
      <w:proofErr w:type="spellStart"/>
      <w:r w:rsidRPr="007C6C43">
        <w:rPr>
          <w:sz w:val="28"/>
          <w:szCs w:val="28"/>
        </w:rPr>
        <w:t>Постлюдия</w:t>
      </w:r>
      <w:proofErr w:type="spellEnd"/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20.Шуман Р. Домик у моря. Колыбельная</w:t>
      </w:r>
    </w:p>
    <w:p w:rsidR="007C6C43" w:rsidRDefault="007C6C43" w:rsidP="008D5B6B">
      <w:pPr>
        <w:pStyle w:val="a5"/>
        <w:spacing w:line="360" w:lineRule="auto"/>
        <w:rPr>
          <w:b/>
          <w:sz w:val="28"/>
          <w:szCs w:val="28"/>
        </w:rPr>
      </w:pP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b/>
          <w:sz w:val="28"/>
          <w:szCs w:val="28"/>
        </w:rPr>
        <w:t>Пятый класс</w:t>
      </w:r>
      <w:r w:rsidRPr="007C6C43">
        <w:rPr>
          <w:sz w:val="28"/>
          <w:szCs w:val="28"/>
        </w:rPr>
        <w:t xml:space="preserve"> 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В течение года ученики должны сыграть 4 пьесы:</w:t>
      </w:r>
    </w:p>
    <w:p w:rsidR="007F0DFD" w:rsidRPr="007C6C43" w:rsidRDefault="00A6669C" w:rsidP="008D5B6B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окончанию 2-го полугодия в качестве промежуточной аттестации на </w:t>
      </w:r>
      <w:r w:rsidR="007F0DFD" w:rsidRPr="007C6C43">
        <w:rPr>
          <w:sz w:val="28"/>
          <w:szCs w:val="28"/>
        </w:rPr>
        <w:t xml:space="preserve"> контрольн</w:t>
      </w:r>
      <w:r>
        <w:rPr>
          <w:sz w:val="28"/>
          <w:szCs w:val="28"/>
        </w:rPr>
        <w:t>ом</w:t>
      </w:r>
      <w:r w:rsidR="007F0DFD" w:rsidRPr="007C6C43">
        <w:rPr>
          <w:sz w:val="28"/>
          <w:szCs w:val="28"/>
        </w:rPr>
        <w:t xml:space="preserve"> урок</w:t>
      </w:r>
      <w:r>
        <w:rPr>
          <w:sz w:val="28"/>
          <w:szCs w:val="28"/>
        </w:rPr>
        <w:t xml:space="preserve">е исполнить </w:t>
      </w:r>
      <w:r w:rsidR="007F0DFD" w:rsidRPr="007C6C43">
        <w:rPr>
          <w:sz w:val="28"/>
          <w:szCs w:val="28"/>
        </w:rPr>
        <w:t xml:space="preserve"> 1 пьес</w:t>
      </w:r>
      <w:r>
        <w:rPr>
          <w:sz w:val="28"/>
          <w:szCs w:val="28"/>
        </w:rPr>
        <w:t>у.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Пьесы ансамбля духовых инструментов: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1.Бакланова Н. Мазурка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 xml:space="preserve">2.Бетховен Л. Весенний призыв 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3.Блантер М. «Катюша»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lastRenderedPageBreak/>
        <w:t xml:space="preserve">4.Брамс И. Колыбельная песня 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5.Витали Г. Партита №9 g-</w:t>
      </w:r>
      <w:proofErr w:type="spellStart"/>
      <w:r w:rsidRPr="007C6C43">
        <w:rPr>
          <w:sz w:val="28"/>
          <w:szCs w:val="28"/>
        </w:rPr>
        <w:t>moll</w:t>
      </w:r>
      <w:proofErr w:type="spellEnd"/>
      <w:r w:rsidRPr="007C6C43">
        <w:rPr>
          <w:sz w:val="28"/>
          <w:szCs w:val="28"/>
        </w:rPr>
        <w:t>, 7 часть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6.Грузинский народный танец «Лезгинка»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 xml:space="preserve">7.Дога Е. Вальс </w:t>
      </w:r>
      <w:proofErr w:type="gramStart"/>
      <w:r w:rsidRPr="007C6C43">
        <w:rPr>
          <w:sz w:val="28"/>
          <w:szCs w:val="28"/>
        </w:rPr>
        <w:t>из</w:t>
      </w:r>
      <w:proofErr w:type="gramEnd"/>
      <w:r w:rsidRPr="007C6C43">
        <w:rPr>
          <w:sz w:val="28"/>
          <w:szCs w:val="28"/>
        </w:rPr>
        <w:t xml:space="preserve"> к/в «Мой ласковый и нежный зверь»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  <w:lang w:val="en-US"/>
        </w:rPr>
      </w:pPr>
      <w:proofErr w:type="gramStart"/>
      <w:r w:rsidRPr="007C6C43">
        <w:rPr>
          <w:sz w:val="28"/>
          <w:szCs w:val="28"/>
          <w:lang w:val="en-US"/>
        </w:rPr>
        <w:t>8.</w:t>
      </w:r>
      <w:proofErr w:type="spellStart"/>
      <w:r w:rsidRPr="007C6C43">
        <w:rPr>
          <w:sz w:val="28"/>
          <w:szCs w:val="28"/>
        </w:rPr>
        <w:t>Кемпферт</w:t>
      </w:r>
      <w:proofErr w:type="spellEnd"/>
      <w:r w:rsidRPr="007C6C43">
        <w:rPr>
          <w:sz w:val="28"/>
          <w:szCs w:val="28"/>
          <w:lang w:val="en-US"/>
        </w:rPr>
        <w:t xml:space="preserve"> </w:t>
      </w:r>
      <w:r w:rsidRPr="007C6C43">
        <w:rPr>
          <w:sz w:val="28"/>
          <w:szCs w:val="28"/>
        </w:rPr>
        <w:t>Б</w:t>
      </w:r>
      <w:r w:rsidRPr="007C6C43">
        <w:rPr>
          <w:sz w:val="28"/>
          <w:szCs w:val="28"/>
          <w:lang w:val="en-US"/>
        </w:rPr>
        <w:t>.</w:t>
      </w:r>
      <w:proofErr w:type="gramEnd"/>
      <w:r w:rsidRPr="007C6C43">
        <w:rPr>
          <w:sz w:val="28"/>
          <w:szCs w:val="28"/>
          <w:lang w:val="en-US"/>
        </w:rPr>
        <w:t xml:space="preserve">  Strangers in the night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  <w:lang w:val="en-US"/>
        </w:rPr>
      </w:pPr>
      <w:r w:rsidRPr="007C6C43">
        <w:rPr>
          <w:sz w:val="28"/>
          <w:szCs w:val="28"/>
          <w:lang w:val="en-US"/>
        </w:rPr>
        <w:t>9.</w:t>
      </w:r>
      <w:r w:rsidRPr="007C6C43">
        <w:rPr>
          <w:sz w:val="28"/>
          <w:szCs w:val="28"/>
        </w:rPr>
        <w:t>Керн</w:t>
      </w:r>
      <w:r w:rsidRPr="007C6C43">
        <w:rPr>
          <w:sz w:val="28"/>
          <w:szCs w:val="28"/>
          <w:lang w:val="en-US"/>
        </w:rPr>
        <w:t xml:space="preserve"> </w:t>
      </w:r>
      <w:r w:rsidRPr="007C6C43">
        <w:rPr>
          <w:sz w:val="28"/>
          <w:szCs w:val="28"/>
        </w:rPr>
        <w:t>Дж</w:t>
      </w:r>
      <w:r w:rsidRPr="007C6C43">
        <w:rPr>
          <w:sz w:val="28"/>
          <w:szCs w:val="28"/>
          <w:lang w:val="en-US"/>
        </w:rPr>
        <w:t xml:space="preserve">. Smoke </w:t>
      </w:r>
      <w:proofErr w:type="spellStart"/>
      <w:r w:rsidRPr="007C6C43">
        <w:rPr>
          <w:sz w:val="28"/>
          <w:szCs w:val="28"/>
          <w:lang w:val="en-US"/>
        </w:rPr>
        <w:t>getsin</w:t>
      </w:r>
      <w:proofErr w:type="spellEnd"/>
      <w:r w:rsidRPr="007C6C43">
        <w:rPr>
          <w:sz w:val="28"/>
          <w:szCs w:val="28"/>
          <w:lang w:val="en-US"/>
        </w:rPr>
        <w:t xml:space="preserve"> your eyes (</w:t>
      </w:r>
      <w:r w:rsidRPr="007C6C43">
        <w:rPr>
          <w:sz w:val="28"/>
          <w:szCs w:val="28"/>
        </w:rPr>
        <w:t>переложение</w:t>
      </w:r>
      <w:r w:rsidRPr="007C6C43">
        <w:rPr>
          <w:sz w:val="28"/>
          <w:szCs w:val="28"/>
          <w:lang w:val="en-US"/>
        </w:rPr>
        <w:t xml:space="preserve"> </w:t>
      </w:r>
      <w:r w:rsidRPr="007C6C43">
        <w:rPr>
          <w:sz w:val="28"/>
          <w:szCs w:val="28"/>
        </w:rPr>
        <w:t>С</w:t>
      </w:r>
      <w:r w:rsidRPr="007C6C43">
        <w:rPr>
          <w:sz w:val="28"/>
          <w:szCs w:val="28"/>
          <w:lang w:val="en-US"/>
        </w:rPr>
        <w:t xml:space="preserve">. </w:t>
      </w:r>
      <w:proofErr w:type="spellStart"/>
      <w:r w:rsidRPr="007C6C43">
        <w:rPr>
          <w:sz w:val="28"/>
          <w:szCs w:val="28"/>
        </w:rPr>
        <w:t>Доброгоса</w:t>
      </w:r>
      <w:proofErr w:type="spellEnd"/>
      <w:r w:rsidRPr="007C6C43">
        <w:rPr>
          <w:sz w:val="28"/>
          <w:szCs w:val="28"/>
          <w:lang w:val="en-US"/>
        </w:rPr>
        <w:t>).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10.Керн Д. «Всё, что ты есть»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11.Крылатов Е. «Ожидание»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12.Куперен Ф. Танец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13.Металлиди Ж. «На лесной полянке»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 xml:space="preserve">14.Миллер Г. </w:t>
      </w:r>
      <w:proofErr w:type="spellStart"/>
      <w:r w:rsidRPr="007C6C43">
        <w:rPr>
          <w:sz w:val="28"/>
          <w:szCs w:val="28"/>
        </w:rPr>
        <w:t>Moon</w:t>
      </w:r>
      <w:proofErr w:type="spellEnd"/>
      <w:r w:rsidRPr="007C6C43">
        <w:rPr>
          <w:sz w:val="28"/>
          <w:szCs w:val="28"/>
        </w:rPr>
        <w:t xml:space="preserve"> </w:t>
      </w:r>
      <w:proofErr w:type="spellStart"/>
      <w:r w:rsidRPr="007C6C43">
        <w:rPr>
          <w:sz w:val="28"/>
          <w:szCs w:val="28"/>
        </w:rPr>
        <w:t>light</w:t>
      </w:r>
      <w:proofErr w:type="spellEnd"/>
      <w:r w:rsidRPr="007C6C43">
        <w:rPr>
          <w:sz w:val="28"/>
          <w:szCs w:val="28"/>
        </w:rPr>
        <w:t xml:space="preserve"> </w:t>
      </w:r>
      <w:proofErr w:type="spellStart"/>
      <w:r w:rsidRPr="007C6C43">
        <w:rPr>
          <w:sz w:val="28"/>
          <w:szCs w:val="28"/>
        </w:rPr>
        <w:t>serenade</w:t>
      </w:r>
      <w:proofErr w:type="spellEnd"/>
      <w:r w:rsidRPr="007C6C43">
        <w:rPr>
          <w:sz w:val="28"/>
          <w:szCs w:val="28"/>
        </w:rPr>
        <w:t xml:space="preserve"> (переложение С. </w:t>
      </w:r>
      <w:proofErr w:type="spellStart"/>
      <w:r w:rsidRPr="007C6C43">
        <w:rPr>
          <w:sz w:val="28"/>
          <w:szCs w:val="28"/>
        </w:rPr>
        <w:t>Доброгоса</w:t>
      </w:r>
      <w:proofErr w:type="spellEnd"/>
      <w:r w:rsidRPr="007C6C43">
        <w:rPr>
          <w:sz w:val="28"/>
          <w:szCs w:val="28"/>
        </w:rPr>
        <w:t>)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15.</w:t>
      </w:r>
      <w:proofErr w:type="gramStart"/>
      <w:r w:rsidRPr="007C6C43">
        <w:rPr>
          <w:sz w:val="28"/>
          <w:szCs w:val="28"/>
        </w:rPr>
        <w:t>Мордасов</w:t>
      </w:r>
      <w:proofErr w:type="gramEnd"/>
      <w:r w:rsidRPr="007C6C43">
        <w:rPr>
          <w:sz w:val="28"/>
          <w:szCs w:val="28"/>
        </w:rPr>
        <w:t xml:space="preserve"> Н. «Слушай ритм»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16.Моцарт В.А. Андантино с вариациями из Дуэта для двух флейт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17.Третьяченко В. Мелодия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 xml:space="preserve">18.Уоллер Ф. </w:t>
      </w:r>
      <w:proofErr w:type="spellStart"/>
      <w:r w:rsidRPr="007C6C43">
        <w:rPr>
          <w:sz w:val="28"/>
          <w:szCs w:val="28"/>
        </w:rPr>
        <w:t>Black</w:t>
      </w:r>
      <w:proofErr w:type="spellEnd"/>
      <w:r w:rsidRPr="007C6C43">
        <w:rPr>
          <w:sz w:val="28"/>
          <w:szCs w:val="28"/>
        </w:rPr>
        <w:t xml:space="preserve"> </w:t>
      </w:r>
      <w:proofErr w:type="spellStart"/>
      <w:r w:rsidRPr="007C6C43">
        <w:rPr>
          <w:sz w:val="28"/>
          <w:szCs w:val="28"/>
        </w:rPr>
        <w:t>and</w:t>
      </w:r>
      <w:proofErr w:type="spellEnd"/>
      <w:r w:rsidRPr="007C6C43">
        <w:rPr>
          <w:sz w:val="28"/>
          <w:szCs w:val="28"/>
        </w:rPr>
        <w:t xml:space="preserve"> </w:t>
      </w:r>
      <w:proofErr w:type="spellStart"/>
      <w:r w:rsidRPr="007C6C43">
        <w:rPr>
          <w:sz w:val="28"/>
          <w:szCs w:val="28"/>
        </w:rPr>
        <w:t>blue</w:t>
      </w:r>
      <w:proofErr w:type="spellEnd"/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 xml:space="preserve">19.ХаггартВ.What </w:t>
      </w:r>
      <w:proofErr w:type="spellStart"/>
      <w:r w:rsidRPr="007C6C43">
        <w:rPr>
          <w:sz w:val="28"/>
          <w:szCs w:val="28"/>
        </w:rPr>
        <w:t>snew</w:t>
      </w:r>
      <w:proofErr w:type="spellEnd"/>
      <w:r w:rsidRPr="007C6C43">
        <w:rPr>
          <w:sz w:val="28"/>
          <w:szCs w:val="28"/>
        </w:rPr>
        <w:t xml:space="preserve"> 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20.ЦфасманА. «Лирическая румба»</w:t>
      </w:r>
    </w:p>
    <w:p w:rsidR="007C6C43" w:rsidRDefault="007C6C43" w:rsidP="008D5B6B">
      <w:pPr>
        <w:pStyle w:val="a5"/>
        <w:spacing w:line="360" w:lineRule="auto"/>
        <w:rPr>
          <w:b/>
          <w:sz w:val="28"/>
          <w:szCs w:val="28"/>
        </w:rPr>
      </w:pP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b/>
          <w:sz w:val="28"/>
          <w:szCs w:val="28"/>
        </w:rPr>
        <w:t>Шестой класс</w:t>
      </w:r>
      <w:r w:rsidRPr="007C6C43">
        <w:rPr>
          <w:sz w:val="28"/>
          <w:szCs w:val="28"/>
        </w:rPr>
        <w:t xml:space="preserve"> 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В течение года ученики должны сыграть 5 пьес</w:t>
      </w:r>
      <w:r w:rsidR="007F7D5F">
        <w:rPr>
          <w:sz w:val="28"/>
          <w:szCs w:val="28"/>
        </w:rPr>
        <w:t>.</w:t>
      </w:r>
    </w:p>
    <w:p w:rsidR="009B7967" w:rsidRPr="007C6C43" w:rsidRDefault="009B7967" w:rsidP="009B7967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окончанию 2-го полугодия в качестве промежуточной аттестации на </w:t>
      </w:r>
      <w:r w:rsidRPr="007C6C43">
        <w:rPr>
          <w:sz w:val="28"/>
          <w:szCs w:val="28"/>
        </w:rPr>
        <w:t xml:space="preserve"> контрольн</w:t>
      </w:r>
      <w:r>
        <w:rPr>
          <w:sz w:val="28"/>
          <w:szCs w:val="28"/>
        </w:rPr>
        <w:t>ом</w:t>
      </w:r>
      <w:r w:rsidRPr="007C6C43">
        <w:rPr>
          <w:sz w:val="28"/>
          <w:szCs w:val="28"/>
        </w:rPr>
        <w:t xml:space="preserve"> урок</w:t>
      </w:r>
      <w:r>
        <w:rPr>
          <w:sz w:val="28"/>
          <w:szCs w:val="28"/>
        </w:rPr>
        <w:t xml:space="preserve">е исполнить </w:t>
      </w:r>
      <w:r w:rsidRPr="007C6C43">
        <w:rPr>
          <w:sz w:val="28"/>
          <w:szCs w:val="28"/>
        </w:rPr>
        <w:t xml:space="preserve"> 1 пьес</w:t>
      </w:r>
      <w:r>
        <w:rPr>
          <w:sz w:val="28"/>
          <w:szCs w:val="28"/>
        </w:rPr>
        <w:t>у.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Пьесы для ансамбля духовых инструментов: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1.Косма Ж. «Опавшие листья»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2.Красильников И. «С мечтой о Рио»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3.Красильников И. Меланхолический фокстрот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4.Леви Н. Тарантелла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 xml:space="preserve">5.Лист Ф. Ноктюрн №3 «Грёзы любви» (переложение </w:t>
      </w:r>
      <w:proofErr w:type="spellStart"/>
      <w:r w:rsidRPr="007C6C43">
        <w:rPr>
          <w:sz w:val="28"/>
          <w:szCs w:val="28"/>
        </w:rPr>
        <w:t>А.Черненко</w:t>
      </w:r>
      <w:proofErr w:type="spellEnd"/>
      <w:r w:rsidRPr="007C6C43">
        <w:rPr>
          <w:sz w:val="28"/>
          <w:szCs w:val="28"/>
        </w:rPr>
        <w:t>)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  <w:lang w:val="en-US"/>
        </w:rPr>
      </w:pPr>
      <w:proofErr w:type="gramStart"/>
      <w:r w:rsidRPr="007C6C43">
        <w:rPr>
          <w:sz w:val="28"/>
          <w:szCs w:val="28"/>
          <w:lang w:val="en-US"/>
        </w:rPr>
        <w:t>6.</w:t>
      </w:r>
      <w:proofErr w:type="spellStart"/>
      <w:r w:rsidRPr="007C6C43">
        <w:rPr>
          <w:sz w:val="28"/>
          <w:szCs w:val="28"/>
        </w:rPr>
        <w:t>Мандэл</w:t>
      </w:r>
      <w:proofErr w:type="spellEnd"/>
      <w:r w:rsidRPr="007C6C43">
        <w:rPr>
          <w:sz w:val="28"/>
          <w:szCs w:val="28"/>
          <w:lang w:val="en-US"/>
        </w:rPr>
        <w:t xml:space="preserve"> </w:t>
      </w:r>
      <w:r w:rsidRPr="007C6C43">
        <w:rPr>
          <w:sz w:val="28"/>
          <w:szCs w:val="28"/>
        </w:rPr>
        <w:t>Дж</w:t>
      </w:r>
      <w:r w:rsidRPr="007C6C43">
        <w:rPr>
          <w:sz w:val="28"/>
          <w:szCs w:val="28"/>
          <w:lang w:val="en-US"/>
        </w:rPr>
        <w:t>.</w:t>
      </w:r>
      <w:proofErr w:type="gramEnd"/>
      <w:r w:rsidRPr="007C6C43">
        <w:rPr>
          <w:sz w:val="28"/>
          <w:szCs w:val="28"/>
          <w:lang w:val="en-US"/>
        </w:rPr>
        <w:t xml:space="preserve"> The shadow of your smile (</w:t>
      </w:r>
      <w:r w:rsidRPr="007C6C43">
        <w:rPr>
          <w:sz w:val="28"/>
          <w:szCs w:val="28"/>
        </w:rPr>
        <w:t>переложение</w:t>
      </w:r>
      <w:r w:rsidRPr="007C6C43">
        <w:rPr>
          <w:sz w:val="28"/>
          <w:szCs w:val="28"/>
          <w:lang w:val="en-US"/>
        </w:rPr>
        <w:t xml:space="preserve"> </w:t>
      </w:r>
      <w:r w:rsidRPr="007C6C43">
        <w:rPr>
          <w:sz w:val="28"/>
          <w:szCs w:val="28"/>
        </w:rPr>
        <w:t>В</w:t>
      </w:r>
      <w:r w:rsidRPr="007C6C43">
        <w:rPr>
          <w:sz w:val="28"/>
          <w:szCs w:val="28"/>
          <w:lang w:val="en-US"/>
        </w:rPr>
        <w:t xml:space="preserve">. </w:t>
      </w:r>
      <w:r w:rsidRPr="007C6C43">
        <w:rPr>
          <w:sz w:val="28"/>
          <w:szCs w:val="28"/>
        </w:rPr>
        <w:t>Русина</w:t>
      </w:r>
      <w:r w:rsidRPr="007C6C43">
        <w:rPr>
          <w:sz w:val="28"/>
          <w:szCs w:val="28"/>
          <w:lang w:val="en-US"/>
        </w:rPr>
        <w:t>)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7.Пейроннин Ж. Аккордеон-самба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lastRenderedPageBreak/>
        <w:t xml:space="preserve">8.Раков Н. </w:t>
      </w:r>
      <w:proofErr w:type="spellStart"/>
      <w:r w:rsidRPr="007C6C43">
        <w:rPr>
          <w:sz w:val="28"/>
          <w:szCs w:val="28"/>
        </w:rPr>
        <w:t>Скерцино</w:t>
      </w:r>
      <w:proofErr w:type="spellEnd"/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9.Ребиков В. Вальс из оперы «Ёлка»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10.Черчилль Ф. «Мечтательный вальс Белоснежки»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 xml:space="preserve">11.Соловьёв-Седой В. «Вечер на Рейде» (переложение Н. </w:t>
      </w:r>
      <w:proofErr w:type="spellStart"/>
      <w:r w:rsidRPr="007C6C43">
        <w:rPr>
          <w:sz w:val="28"/>
          <w:szCs w:val="28"/>
        </w:rPr>
        <w:t>Цыпкуса</w:t>
      </w:r>
      <w:proofErr w:type="spellEnd"/>
      <w:r w:rsidRPr="007C6C43">
        <w:rPr>
          <w:sz w:val="28"/>
          <w:szCs w:val="28"/>
        </w:rPr>
        <w:t>)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12.Старинный русский романс «Я встретил вас»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 xml:space="preserve">13. </w:t>
      </w:r>
      <w:proofErr w:type="spellStart"/>
      <w:r w:rsidRPr="007C6C43">
        <w:rPr>
          <w:sz w:val="28"/>
          <w:szCs w:val="28"/>
        </w:rPr>
        <w:t>Блантер</w:t>
      </w:r>
      <w:proofErr w:type="spellEnd"/>
      <w:r w:rsidRPr="007C6C43">
        <w:rPr>
          <w:sz w:val="28"/>
          <w:szCs w:val="28"/>
        </w:rPr>
        <w:t xml:space="preserve"> М. «Джон Грей»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14. Мартини Д. Гавот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 xml:space="preserve">15. </w:t>
      </w:r>
      <w:proofErr w:type="spellStart"/>
      <w:r w:rsidRPr="007C6C43">
        <w:rPr>
          <w:sz w:val="28"/>
          <w:szCs w:val="28"/>
        </w:rPr>
        <w:t>Сантеччиа</w:t>
      </w:r>
      <w:proofErr w:type="spellEnd"/>
      <w:r w:rsidRPr="007C6C43">
        <w:rPr>
          <w:sz w:val="28"/>
          <w:szCs w:val="28"/>
        </w:rPr>
        <w:t xml:space="preserve"> Г. «</w:t>
      </w:r>
      <w:proofErr w:type="spellStart"/>
      <w:r w:rsidRPr="007C6C43">
        <w:rPr>
          <w:sz w:val="28"/>
          <w:szCs w:val="28"/>
        </w:rPr>
        <w:t>Chorinhominho</w:t>
      </w:r>
      <w:proofErr w:type="spellEnd"/>
      <w:r w:rsidRPr="007C6C43">
        <w:rPr>
          <w:sz w:val="28"/>
          <w:szCs w:val="28"/>
        </w:rPr>
        <w:t>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 xml:space="preserve">16. </w:t>
      </w:r>
      <w:proofErr w:type="spellStart"/>
      <w:r w:rsidRPr="007C6C43">
        <w:rPr>
          <w:sz w:val="28"/>
          <w:szCs w:val="28"/>
        </w:rPr>
        <w:t>Аллесандрини</w:t>
      </w:r>
      <w:proofErr w:type="spellEnd"/>
      <w:r w:rsidRPr="007C6C43">
        <w:rPr>
          <w:sz w:val="28"/>
          <w:szCs w:val="28"/>
        </w:rPr>
        <w:t xml:space="preserve"> П. «</w:t>
      </w:r>
      <w:proofErr w:type="spellStart"/>
      <w:r w:rsidRPr="007C6C43">
        <w:rPr>
          <w:sz w:val="28"/>
          <w:szCs w:val="28"/>
        </w:rPr>
        <w:t>Bluesfor</w:t>
      </w:r>
      <w:proofErr w:type="spellEnd"/>
      <w:r w:rsidRPr="007C6C43">
        <w:rPr>
          <w:sz w:val="28"/>
          <w:szCs w:val="28"/>
        </w:rPr>
        <w:t xml:space="preserve"> </w:t>
      </w:r>
      <w:proofErr w:type="spellStart"/>
      <w:r w:rsidRPr="007C6C43">
        <w:rPr>
          <w:sz w:val="28"/>
          <w:szCs w:val="28"/>
        </w:rPr>
        <w:t>Brass</w:t>
      </w:r>
      <w:proofErr w:type="spellEnd"/>
      <w:r w:rsidRPr="007C6C43">
        <w:rPr>
          <w:sz w:val="28"/>
          <w:szCs w:val="28"/>
        </w:rPr>
        <w:t>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  <w:lang w:val="en-US"/>
        </w:rPr>
      </w:pPr>
      <w:r w:rsidRPr="007C6C43">
        <w:rPr>
          <w:sz w:val="28"/>
          <w:szCs w:val="28"/>
          <w:lang w:val="en-US"/>
        </w:rPr>
        <w:t xml:space="preserve">17. </w:t>
      </w:r>
      <w:r w:rsidRPr="007C6C43">
        <w:rPr>
          <w:sz w:val="28"/>
          <w:szCs w:val="28"/>
        </w:rPr>
        <w:t>Бизе</w:t>
      </w:r>
      <w:r w:rsidRPr="007C6C43">
        <w:rPr>
          <w:sz w:val="28"/>
          <w:szCs w:val="28"/>
          <w:lang w:val="en-US"/>
        </w:rPr>
        <w:t xml:space="preserve"> </w:t>
      </w:r>
      <w:r w:rsidRPr="007C6C43">
        <w:rPr>
          <w:sz w:val="28"/>
          <w:szCs w:val="28"/>
        </w:rPr>
        <w:t>Ж</w:t>
      </w:r>
      <w:r w:rsidRPr="007C6C43">
        <w:rPr>
          <w:sz w:val="28"/>
          <w:szCs w:val="28"/>
          <w:lang w:val="en-US"/>
        </w:rPr>
        <w:t>. «Carmen Smuggler s March»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 xml:space="preserve">18. </w:t>
      </w:r>
      <w:proofErr w:type="spellStart"/>
      <w:r w:rsidRPr="007C6C43">
        <w:rPr>
          <w:sz w:val="28"/>
          <w:szCs w:val="28"/>
        </w:rPr>
        <w:t>Александер</w:t>
      </w:r>
      <w:proofErr w:type="spellEnd"/>
      <w:r w:rsidRPr="007C6C43">
        <w:rPr>
          <w:sz w:val="28"/>
          <w:szCs w:val="28"/>
        </w:rPr>
        <w:t xml:space="preserve"> А. «Большой квартет»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 xml:space="preserve">19. </w:t>
      </w:r>
      <w:proofErr w:type="spellStart"/>
      <w:r w:rsidRPr="007C6C43">
        <w:rPr>
          <w:sz w:val="28"/>
          <w:szCs w:val="28"/>
        </w:rPr>
        <w:t>Ратманн</w:t>
      </w:r>
      <w:proofErr w:type="spellEnd"/>
      <w:r w:rsidRPr="007C6C43">
        <w:rPr>
          <w:sz w:val="28"/>
          <w:szCs w:val="28"/>
        </w:rPr>
        <w:t xml:space="preserve"> Ж. «</w:t>
      </w:r>
      <w:proofErr w:type="spellStart"/>
      <w:r w:rsidRPr="007C6C43">
        <w:rPr>
          <w:sz w:val="28"/>
          <w:szCs w:val="28"/>
        </w:rPr>
        <w:t>Echoesinthe</w:t>
      </w:r>
      <w:proofErr w:type="spellEnd"/>
      <w:r w:rsidRPr="007C6C43">
        <w:rPr>
          <w:sz w:val="28"/>
          <w:szCs w:val="28"/>
        </w:rPr>
        <w:t xml:space="preserve"> </w:t>
      </w:r>
      <w:proofErr w:type="spellStart"/>
      <w:r w:rsidRPr="007C6C43">
        <w:rPr>
          <w:sz w:val="28"/>
          <w:szCs w:val="28"/>
        </w:rPr>
        <w:t>Sand</w:t>
      </w:r>
      <w:proofErr w:type="spellEnd"/>
      <w:r w:rsidRPr="007C6C43">
        <w:rPr>
          <w:sz w:val="28"/>
          <w:szCs w:val="28"/>
        </w:rPr>
        <w:t>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b/>
          <w:sz w:val="28"/>
          <w:szCs w:val="28"/>
        </w:rPr>
        <w:t>Седьмой класс</w:t>
      </w:r>
      <w:r w:rsidRPr="007C6C43">
        <w:rPr>
          <w:sz w:val="28"/>
          <w:szCs w:val="28"/>
        </w:rPr>
        <w:t xml:space="preserve"> 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 xml:space="preserve">В течение года ученики должны </w:t>
      </w:r>
      <w:r w:rsidR="002247E8">
        <w:rPr>
          <w:sz w:val="28"/>
          <w:szCs w:val="28"/>
        </w:rPr>
        <w:t>разучить</w:t>
      </w:r>
      <w:r w:rsidRPr="007C6C43">
        <w:rPr>
          <w:sz w:val="28"/>
          <w:szCs w:val="28"/>
        </w:rPr>
        <w:t xml:space="preserve"> 6 пьес</w:t>
      </w:r>
      <w:r w:rsidR="002247E8">
        <w:rPr>
          <w:sz w:val="28"/>
          <w:szCs w:val="28"/>
        </w:rPr>
        <w:t>.</w:t>
      </w:r>
    </w:p>
    <w:p w:rsidR="007F0DFD" w:rsidRPr="007C6C43" w:rsidRDefault="00B82185" w:rsidP="008D5B6B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качестве промежуточной аттестации по окончанию 2-го полугодия проводиться </w:t>
      </w:r>
      <w:proofErr w:type="spellStart"/>
      <w:r>
        <w:rPr>
          <w:sz w:val="28"/>
          <w:szCs w:val="28"/>
        </w:rPr>
        <w:t>экзамен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ценка</w:t>
      </w:r>
      <w:proofErr w:type="spellEnd"/>
      <w:r>
        <w:rPr>
          <w:sz w:val="28"/>
          <w:szCs w:val="28"/>
        </w:rPr>
        <w:t>, полученная на экзамене, учитывается при  занесении  итоговой</w:t>
      </w:r>
      <w:r>
        <w:rPr>
          <w:sz w:val="28"/>
          <w:szCs w:val="28"/>
        </w:rPr>
        <w:tab/>
        <w:t xml:space="preserve">оценки в свидетельство об окончании образовательного </w:t>
      </w:r>
      <w:proofErr w:type="spellStart"/>
      <w:r>
        <w:rPr>
          <w:sz w:val="28"/>
          <w:szCs w:val="28"/>
        </w:rPr>
        <w:t>учреждения.На</w:t>
      </w:r>
      <w:proofErr w:type="spellEnd"/>
      <w:r>
        <w:rPr>
          <w:sz w:val="28"/>
          <w:szCs w:val="28"/>
        </w:rPr>
        <w:t xml:space="preserve"> экзамене исполняется  два разнохарактерных произведения (возможно по нотам).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Пьесы для ансамбля духовых инструментов: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  <w:lang w:val="en-US"/>
        </w:rPr>
      </w:pPr>
      <w:proofErr w:type="gramStart"/>
      <w:r w:rsidRPr="007C6C43">
        <w:rPr>
          <w:sz w:val="28"/>
          <w:szCs w:val="28"/>
          <w:lang w:val="en-US"/>
        </w:rPr>
        <w:t>1.Williams</w:t>
      </w:r>
      <w:r w:rsidRPr="007C6C43">
        <w:rPr>
          <w:sz w:val="28"/>
          <w:szCs w:val="28"/>
        </w:rPr>
        <w:t>С</w:t>
      </w:r>
      <w:proofErr w:type="gramEnd"/>
      <w:r w:rsidRPr="007C6C43">
        <w:rPr>
          <w:sz w:val="28"/>
          <w:szCs w:val="28"/>
          <w:lang w:val="en-US"/>
        </w:rPr>
        <w:t>, Monk T. Round midnight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  <w:lang w:val="en-US"/>
        </w:rPr>
      </w:pPr>
      <w:r w:rsidRPr="007C6C43">
        <w:rPr>
          <w:sz w:val="28"/>
          <w:szCs w:val="28"/>
          <w:lang w:val="en-US"/>
        </w:rPr>
        <w:t>2.</w:t>
      </w:r>
      <w:proofErr w:type="spellStart"/>
      <w:r w:rsidRPr="007C6C43">
        <w:rPr>
          <w:sz w:val="28"/>
          <w:szCs w:val="28"/>
        </w:rPr>
        <w:t>Бабаджанян</w:t>
      </w:r>
      <w:proofErr w:type="spellEnd"/>
      <w:r w:rsidRPr="007C6C43">
        <w:rPr>
          <w:sz w:val="28"/>
          <w:szCs w:val="28"/>
          <w:lang w:val="en-US"/>
        </w:rPr>
        <w:t xml:space="preserve"> </w:t>
      </w:r>
      <w:r w:rsidRPr="007C6C43">
        <w:rPr>
          <w:sz w:val="28"/>
          <w:szCs w:val="28"/>
        </w:rPr>
        <w:t>А</w:t>
      </w:r>
      <w:r w:rsidRPr="007C6C43">
        <w:rPr>
          <w:sz w:val="28"/>
          <w:szCs w:val="28"/>
          <w:lang w:val="en-US"/>
        </w:rPr>
        <w:t xml:space="preserve">. </w:t>
      </w:r>
      <w:r w:rsidRPr="007C6C43">
        <w:rPr>
          <w:sz w:val="28"/>
          <w:szCs w:val="28"/>
        </w:rPr>
        <w:t>Ноктюрн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 xml:space="preserve">3.Бах И.С. Ария из Сюиты №3, аранжировка для ансамбля </w:t>
      </w:r>
      <w:proofErr w:type="gramStart"/>
      <w:r w:rsidRPr="007C6C43">
        <w:rPr>
          <w:sz w:val="28"/>
          <w:szCs w:val="28"/>
        </w:rPr>
        <w:t>духовых</w:t>
      </w:r>
      <w:proofErr w:type="gramEnd"/>
      <w:r w:rsidRPr="007C6C43">
        <w:rPr>
          <w:sz w:val="28"/>
          <w:szCs w:val="28"/>
        </w:rPr>
        <w:t xml:space="preserve"> 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 xml:space="preserve">инструментов 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proofErr w:type="gramStart"/>
      <w:r w:rsidRPr="007C6C43">
        <w:rPr>
          <w:sz w:val="28"/>
          <w:szCs w:val="28"/>
        </w:rPr>
        <w:t xml:space="preserve">4.Браславский Д. </w:t>
      </w:r>
      <w:proofErr w:type="spellStart"/>
      <w:r w:rsidRPr="007C6C43">
        <w:rPr>
          <w:sz w:val="28"/>
          <w:szCs w:val="28"/>
        </w:rPr>
        <w:t>Кумпарсита</w:t>
      </w:r>
      <w:proofErr w:type="spellEnd"/>
      <w:r w:rsidRPr="007C6C43">
        <w:rPr>
          <w:sz w:val="28"/>
          <w:szCs w:val="28"/>
        </w:rPr>
        <w:t xml:space="preserve"> (переложение для ансамбля духовых </w:t>
      </w:r>
      <w:proofErr w:type="gramEnd"/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инструментов)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 xml:space="preserve">5.Винокуров </w:t>
      </w:r>
      <w:proofErr w:type="spellStart"/>
      <w:r w:rsidRPr="007C6C43">
        <w:rPr>
          <w:sz w:val="28"/>
          <w:szCs w:val="28"/>
        </w:rPr>
        <w:t>А.Вариации</w:t>
      </w:r>
      <w:proofErr w:type="spellEnd"/>
      <w:r w:rsidRPr="007C6C43">
        <w:rPr>
          <w:sz w:val="28"/>
          <w:szCs w:val="28"/>
        </w:rPr>
        <w:t xml:space="preserve"> на тему русской народной песни "Вдоль по улице 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метелица   метёт", для духового ансамбля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 xml:space="preserve">6.Гендель Г. </w:t>
      </w:r>
      <w:proofErr w:type="spellStart"/>
      <w:r w:rsidRPr="007C6C43">
        <w:rPr>
          <w:sz w:val="28"/>
          <w:szCs w:val="28"/>
        </w:rPr>
        <w:t>Аллеманда</w:t>
      </w:r>
      <w:proofErr w:type="spellEnd"/>
      <w:r w:rsidRPr="007C6C43">
        <w:rPr>
          <w:sz w:val="28"/>
          <w:szCs w:val="28"/>
        </w:rPr>
        <w:t xml:space="preserve"> (переложение для дуэта духовых инструментов)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 xml:space="preserve">7.Гриффин Ш. «Концентрический танец» для ансамбля </w:t>
      </w:r>
      <w:proofErr w:type="gramStart"/>
      <w:r w:rsidRPr="007C6C43">
        <w:rPr>
          <w:sz w:val="28"/>
          <w:szCs w:val="28"/>
        </w:rPr>
        <w:t>духовых</w:t>
      </w:r>
      <w:proofErr w:type="gramEnd"/>
      <w:r w:rsidRPr="007C6C43">
        <w:rPr>
          <w:sz w:val="28"/>
          <w:szCs w:val="28"/>
        </w:rPr>
        <w:t xml:space="preserve"> 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lastRenderedPageBreak/>
        <w:t>инструментов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8.Гусев В. «Четыре акварели для деревянных духовых инструментов»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9.Дассен Д. «Если б не было тебя»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 xml:space="preserve">10.Джонс К. «Шоу </w:t>
      </w:r>
      <w:proofErr w:type="gramStart"/>
      <w:r w:rsidRPr="007C6C43">
        <w:rPr>
          <w:sz w:val="28"/>
          <w:szCs w:val="28"/>
        </w:rPr>
        <w:t>Босса-нова</w:t>
      </w:r>
      <w:proofErr w:type="gramEnd"/>
      <w:r w:rsidRPr="007C6C43">
        <w:rPr>
          <w:sz w:val="28"/>
          <w:szCs w:val="28"/>
        </w:rPr>
        <w:t>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11.Дунаевский И. «Школьный вальс»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12.Жул</w:t>
      </w:r>
      <w:proofErr w:type="gramStart"/>
      <w:r w:rsidRPr="007C6C43">
        <w:rPr>
          <w:sz w:val="28"/>
          <w:szCs w:val="28"/>
        </w:rPr>
        <w:t>m</w:t>
      </w:r>
      <w:proofErr w:type="gramEnd"/>
      <w:r w:rsidRPr="007C6C43">
        <w:rPr>
          <w:sz w:val="28"/>
          <w:szCs w:val="28"/>
        </w:rPr>
        <w:t xml:space="preserve">ев А. «Экспресс-буги», джазовая пьеса для ансамбля 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13.Моцарт В. Дивертисменты и Серенады для духовых инструментов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 xml:space="preserve">14.Новиков А. «Смуглянка» </w:t>
      </w:r>
      <w:proofErr w:type="gramStart"/>
      <w:r w:rsidRPr="007C6C43">
        <w:rPr>
          <w:sz w:val="28"/>
          <w:szCs w:val="28"/>
        </w:rPr>
        <w:t>из</w:t>
      </w:r>
      <w:proofErr w:type="gramEnd"/>
      <w:r w:rsidRPr="007C6C43">
        <w:rPr>
          <w:sz w:val="28"/>
          <w:szCs w:val="28"/>
        </w:rPr>
        <w:t xml:space="preserve"> к/ф «В бой идут одни старики»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15.Пахмутова А. «Надежда»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16.Поппури из музыки ансамбля «</w:t>
      </w:r>
      <w:proofErr w:type="spellStart"/>
      <w:r w:rsidRPr="007C6C43">
        <w:rPr>
          <w:sz w:val="28"/>
          <w:szCs w:val="28"/>
        </w:rPr>
        <w:t>Beatles</w:t>
      </w:r>
      <w:proofErr w:type="spellEnd"/>
      <w:r w:rsidRPr="007C6C43">
        <w:rPr>
          <w:sz w:val="28"/>
          <w:szCs w:val="28"/>
        </w:rPr>
        <w:t>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17.Россини Д. Марш из Увертюры к опере «Вильгельм Телль»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18.Чугунов Ю. «Мечты» (Баллада)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19.Чугунов Ю. «Грёзы» из цикла «Сюита настроений»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b/>
          <w:sz w:val="28"/>
          <w:szCs w:val="28"/>
        </w:rPr>
        <w:t>Восьмой класс</w:t>
      </w:r>
      <w:r w:rsidRPr="007C6C43">
        <w:rPr>
          <w:sz w:val="28"/>
          <w:szCs w:val="28"/>
        </w:rPr>
        <w:t xml:space="preserve"> 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 xml:space="preserve">В течение года ученики должны </w:t>
      </w:r>
      <w:r w:rsidR="007F7D5F">
        <w:rPr>
          <w:sz w:val="28"/>
          <w:szCs w:val="28"/>
        </w:rPr>
        <w:t>разучить</w:t>
      </w:r>
      <w:r w:rsidRPr="007C6C43">
        <w:rPr>
          <w:sz w:val="28"/>
          <w:szCs w:val="28"/>
        </w:rPr>
        <w:t xml:space="preserve"> 6 пьес</w:t>
      </w:r>
      <w:r w:rsidR="007F7D5F">
        <w:rPr>
          <w:sz w:val="28"/>
          <w:szCs w:val="28"/>
        </w:rPr>
        <w:t>.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Пьесы для ансамбля духовых инструментов: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1. Бах И. Фуга. Для ансамбля духовых инструментов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 xml:space="preserve">2. </w:t>
      </w:r>
      <w:proofErr w:type="spellStart"/>
      <w:r w:rsidRPr="007C6C43">
        <w:rPr>
          <w:sz w:val="28"/>
          <w:szCs w:val="28"/>
        </w:rPr>
        <w:t>Хенди</w:t>
      </w:r>
      <w:proofErr w:type="spellEnd"/>
      <w:r w:rsidRPr="007C6C43">
        <w:rPr>
          <w:sz w:val="28"/>
          <w:szCs w:val="28"/>
        </w:rPr>
        <w:t xml:space="preserve"> У. «</w:t>
      </w:r>
      <w:proofErr w:type="spellStart"/>
      <w:r w:rsidRPr="007C6C43">
        <w:rPr>
          <w:sz w:val="28"/>
          <w:szCs w:val="28"/>
        </w:rPr>
        <w:t>Сент</w:t>
      </w:r>
      <w:proofErr w:type="spellEnd"/>
      <w:r w:rsidRPr="007C6C43">
        <w:rPr>
          <w:sz w:val="28"/>
          <w:szCs w:val="28"/>
        </w:rPr>
        <w:t>-Луи Блюз». Марш. Для квинтета духовых инструментов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3. Свиридов Г. «Старинный танец». Для ансамбля флейт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4.Кабалевский Д. «Мечты». Для ансамбля флейт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  <w:lang w:val="en-US"/>
        </w:rPr>
      </w:pPr>
      <w:r w:rsidRPr="007C6C43">
        <w:rPr>
          <w:sz w:val="28"/>
          <w:szCs w:val="28"/>
        </w:rPr>
        <w:t>5.РатманнЖ. «</w:t>
      </w:r>
      <w:proofErr w:type="spellStart"/>
      <w:r w:rsidRPr="007C6C43">
        <w:rPr>
          <w:sz w:val="28"/>
          <w:szCs w:val="28"/>
        </w:rPr>
        <w:t>Echoesinthe</w:t>
      </w:r>
      <w:proofErr w:type="spellEnd"/>
      <w:r w:rsidRPr="007C6C43">
        <w:rPr>
          <w:sz w:val="28"/>
          <w:szCs w:val="28"/>
        </w:rPr>
        <w:t xml:space="preserve"> </w:t>
      </w:r>
      <w:proofErr w:type="spellStart"/>
      <w:r w:rsidRPr="007C6C43">
        <w:rPr>
          <w:sz w:val="28"/>
          <w:szCs w:val="28"/>
        </w:rPr>
        <w:t>Sand</w:t>
      </w:r>
      <w:proofErr w:type="spellEnd"/>
      <w:r w:rsidRPr="007C6C43">
        <w:rPr>
          <w:sz w:val="28"/>
          <w:szCs w:val="28"/>
        </w:rPr>
        <w:t>». Для</w:t>
      </w:r>
      <w:r w:rsidRPr="007C6C43">
        <w:rPr>
          <w:sz w:val="28"/>
          <w:szCs w:val="28"/>
          <w:lang w:val="en-US"/>
        </w:rPr>
        <w:t xml:space="preserve"> 3-</w:t>
      </w:r>
      <w:r w:rsidRPr="007C6C43">
        <w:rPr>
          <w:sz w:val="28"/>
          <w:szCs w:val="28"/>
        </w:rPr>
        <w:t>х</w:t>
      </w:r>
      <w:r w:rsidRPr="007C6C43">
        <w:rPr>
          <w:sz w:val="28"/>
          <w:szCs w:val="28"/>
          <w:lang w:val="en-US"/>
        </w:rPr>
        <w:t xml:space="preserve"> </w:t>
      </w:r>
      <w:r w:rsidRPr="007C6C43">
        <w:rPr>
          <w:sz w:val="28"/>
          <w:szCs w:val="28"/>
        </w:rPr>
        <w:t>флейт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  <w:lang w:val="en-US"/>
        </w:rPr>
        <w:t xml:space="preserve">6. </w:t>
      </w:r>
      <w:proofErr w:type="spellStart"/>
      <w:r w:rsidRPr="007C6C43">
        <w:rPr>
          <w:sz w:val="28"/>
          <w:szCs w:val="28"/>
        </w:rPr>
        <w:t>ОкеллиС</w:t>
      </w:r>
      <w:proofErr w:type="spellEnd"/>
      <w:r w:rsidRPr="007C6C43">
        <w:rPr>
          <w:sz w:val="28"/>
          <w:szCs w:val="28"/>
          <w:lang w:val="en-US"/>
        </w:rPr>
        <w:t xml:space="preserve">. «The Melting Clocks».  </w:t>
      </w:r>
      <w:r w:rsidRPr="007C6C43">
        <w:rPr>
          <w:sz w:val="28"/>
          <w:szCs w:val="28"/>
        </w:rPr>
        <w:t>Для 4-х флейт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 xml:space="preserve">7. </w:t>
      </w:r>
      <w:proofErr w:type="spellStart"/>
      <w:r w:rsidRPr="007C6C43">
        <w:rPr>
          <w:sz w:val="28"/>
          <w:szCs w:val="28"/>
        </w:rPr>
        <w:t>Марто</w:t>
      </w:r>
      <w:proofErr w:type="spellEnd"/>
      <w:r w:rsidRPr="007C6C43">
        <w:rPr>
          <w:sz w:val="28"/>
          <w:szCs w:val="28"/>
        </w:rPr>
        <w:t xml:space="preserve"> Ф. «</w:t>
      </w:r>
      <w:proofErr w:type="spellStart"/>
      <w:r w:rsidRPr="007C6C43">
        <w:rPr>
          <w:sz w:val="28"/>
          <w:szCs w:val="28"/>
        </w:rPr>
        <w:t>Slowmotion</w:t>
      </w:r>
      <w:proofErr w:type="spellEnd"/>
      <w:r w:rsidRPr="007C6C43">
        <w:rPr>
          <w:sz w:val="28"/>
          <w:szCs w:val="28"/>
        </w:rPr>
        <w:t>».</w:t>
      </w:r>
    </w:p>
    <w:p w:rsidR="007F0DFD" w:rsidRPr="00A6669C" w:rsidRDefault="007F0DFD" w:rsidP="008D5B6B">
      <w:pPr>
        <w:pStyle w:val="a5"/>
        <w:spacing w:line="360" w:lineRule="auto"/>
        <w:rPr>
          <w:sz w:val="28"/>
          <w:szCs w:val="28"/>
        </w:rPr>
      </w:pPr>
      <w:r w:rsidRPr="00A6669C">
        <w:rPr>
          <w:sz w:val="28"/>
          <w:szCs w:val="28"/>
        </w:rPr>
        <w:t xml:space="preserve">8. </w:t>
      </w:r>
      <w:r w:rsidRPr="007C6C43">
        <w:rPr>
          <w:sz w:val="28"/>
          <w:szCs w:val="28"/>
        </w:rPr>
        <w:t>Вэйн</w:t>
      </w:r>
      <w:r w:rsidRPr="00A6669C">
        <w:rPr>
          <w:sz w:val="28"/>
          <w:szCs w:val="28"/>
        </w:rPr>
        <w:t xml:space="preserve"> </w:t>
      </w:r>
      <w:r w:rsidRPr="007C6C43">
        <w:rPr>
          <w:sz w:val="28"/>
          <w:szCs w:val="28"/>
        </w:rPr>
        <w:t>Н</w:t>
      </w:r>
      <w:r w:rsidRPr="00A6669C">
        <w:rPr>
          <w:sz w:val="28"/>
          <w:szCs w:val="28"/>
        </w:rPr>
        <w:t>. «</w:t>
      </w:r>
      <w:r w:rsidRPr="007C6C43">
        <w:rPr>
          <w:sz w:val="28"/>
          <w:szCs w:val="28"/>
          <w:lang w:val="en-US"/>
        </w:rPr>
        <w:t>Little</w:t>
      </w:r>
      <w:r w:rsidRPr="00A6669C">
        <w:rPr>
          <w:sz w:val="28"/>
          <w:szCs w:val="28"/>
        </w:rPr>
        <w:t xml:space="preserve"> </w:t>
      </w:r>
      <w:r w:rsidRPr="007C6C43">
        <w:rPr>
          <w:sz w:val="28"/>
          <w:szCs w:val="28"/>
          <w:lang w:val="en-US"/>
        </w:rPr>
        <w:t>Tango</w:t>
      </w:r>
      <w:r w:rsidRPr="00A6669C">
        <w:rPr>
          <w:sz w:val="28"/>
          <w:szCs w:val="28"/>
        </w:rPr>
        <w:t xml:space="preserve">». </w:t>
      </w:r>
    </w:p>
    <w:p w:rsidR="007F0DFD" w:rsidRPr="00A6669C" w:rsidRDefault="007F0DFD" w:rsidP="008D5B6B">
      <w:pPr>
        <w:pStyle w:val="a5"/>
        <w:spacing w:line="360" w:lineRule="auto"/>
        <w:rPr>
          <w:sz w:val="28"/>
          <w:szCs w:val="28"/>
        </w:rPr>
      </w:pPr>
      <w:r w:rsidRPr="00A6669C">
        <w:rPr>
          <w:sz w:val="28"/>
          <w:szCs w:val="28"/>
        </w:rPr>
        <w:t xml:space="preserve">9. </w:t>
      </w:r>
      <w:r w:rsidRPr="007C6C43">
        <w:rPr>
          <w:sz w:val="28"/>
          <w:szCs w:val="28"/>
        </w:rPr>
        <w:t>Малиновский</w:t>
      </w:r>
      <w:r w:rsidRPr="00A6669C">
        <w:rPr>
          <w:sz w:val="28"/>
          <w:szCs w:val="28"/>
        </w:rPr>
        <w:t xml:space="preserve"> </w:t>
      </w:r>
      <w:r w:rsidRPr="007C6C43">
        <w:rPr>
          <w:sz w:val="28"/>
          <w:szCs w:val="28"/>
        </w:rPr>
        <w:t>С</w:t>
      </w:r>
      <w:r w:rsidRPr="00A6669C">
        <w:rPr>
          <w:sz w:val="28"/>
          <w:szCs w:val="28"/>
        </w:rPr>
        <w:t>. «</w:t>
      </w:r>
      <w:r w:rsidRPr="007C6C43">
        <w:rPr>
          <w:sz w:val="28"/>
          <w:szCs w:val="28"/>
          <w:lang w:val="en-US"/>
        </w:rPr>
        <w:t>Canonic</w:t>
      </w:r>
      <w:r w:rsidRPr="00A6669C">
        <w:rPr>
          <w:sz w:val="28"/>
          <w:szCs w:val="28"/>
        </w:rPr>
        <w:t xml:space="preserve"> </w:t>
      </w:r>
      <w:r w:rsidRPr="007C6C43">
        <w:rPr>
          <w:sz w:val="28"/>
          <w:szCs w:val="28"/>
          <w:lang w:val="en-US"/>
        </w:rPr>
        <w:t>Suite</w:t>
      </w:r>
      <w:r w:rsidRPr="00A6669C">
        <w:rPr>
          <w:sz w:val="28"/>
          <w:szCs w:val="28"/>
        </w:rPr>
        <w:t xml:space="preserve">» . 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10.Рахманинов С. «Итальянская полька».</w:t>
      </w:r>
    </w:p>
    <w:p w:rsidR="007F0DFD" w:rsidRPr="00A6669C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 xml:space="preserve">11. </w:t>
      </w:r>
      <w:proofErr w:type="spellStart"/>
      <w:r w:rsidRPr="007C6C43">
        <w:rPr>
          <w:sz w:val="28"/>
          <w:szCs w:val="28"/>
        </w:rPr>
        <w:t>Баркер</w:t>
      </w:r>
      <w:proofErr w:type="spellEnd"/>
      <w:r w:rsidRPr="007C6C43">
        <w:rPr>
          <w:sz w:val="28"/>
          <w:szCs w:val="28"/>
        </w:rPr>
        <w:t xml:space="preserve"> Дж. </w:t>
      </w:r>
      <w:r w:rsidRPr="007C6C43">
        <w:rPr>
          <w:sz w:val="28"/>
          <w:szCs w:val="28"/>
          <w:lang w:val="en-US"/>
        </w:rPr>
        <w:t>Dancing</w:t>
      </w:r>
      <w:r w:rsidRPr="00A6669C">
        <w:rPr>
          <w:sz w:val="28"/>
          <w:szCs w:val="28"/>
        </w:rPr>
        <w:t xml:space="preserve"> </w:t>
      </w:r>
      <w:r w:rsidRPr="007C6C43">
        <w:rPr>
          <w:sz w:val="28"/>
          <w:szCs w:val="28"/>
          <w:lang w:val="en-US"/>
        </w:rPr>
        <w:t>Partners</w:t>
      </w:r>
      <w:r w:rsidRPr="00A6669C">
        <w:rPr>
          <w:sz w:val="28"/>
          <w:szCs w:val="28"/>
        </w:rPr>
        <w:t xml:space="preserve"> </w:t>
      </w:r>
      <w:r w:rsidRPr="007C6C43">
        <w:rPr>
          <w:sz w:val="28"/>
          <w:szCs w:val="28"/>
        </w:rPr>
        <w:t>дуэт</w:t>
      </w:r>
      <w:r w:rsidRPr="00A6669C">
        <w:rPr>
          <w:sz w:val="28"/>
          <w:szCs w:val="28"/>
        </w:rPr>
        <w:t xml:space="preserve"> </w:t>
      </w:r>
      <w:r w:rsidRPr="007C6C43">
        <w:rPr>
          <w:sz w:val="28"/>
          <w:szCs w:val="28"/>
        </w:rPr>
        <w:t>для</w:t>
      </w:r>
      <w:r w:rsidRPr="00A6669C">
        <w:rPr>
          <w:sz w:val="28"/>
          <w:szCs w:val="28"/>
        </w:rPr>
        <w:t xml:space="preserve"> 2-</w:t>
      </w:r>
      <w:r w:rsidRPr="007C6C43">
        <w:rPr>
          <w:sz w:val="28"/>
          <w:szCs w:val="28"/>
        </w:rPr>
        <w:t>х</w:t>
      </w:r>
      <w:r w:rsidRPr="00A6669C">
        <w:rPr>
          <w:sz w:val="28"/>
          <w:szCs w:val="28"/>
        </w:rPr>
        <w:t xml:space="preserve"> </w:t>
      </w:r>
      <w:r w:rsidRPr="007C6C43">
        <w:rPr>
          <w:sz w:val="28"/>
          <w:szCs w:val="28"/>
        </w:rPr>
        <w:t>флейт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12. Биллам П. (2005) Три дуэта для 2-х флейт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 xml:space="preserve">13. Бах И. Маленькая прелюдия. Для кларнета и флейты 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 xml:space="preserve">14. Григ Э. «Странник». Для двух гобоев, кларнета и флейты 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lastRenderedPageBreak/>
        <w:t xml:space="preserve">15.Чайковский П.  «Танец лебедей». Для флейты, гобоя, кларнета и 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саксофона. Из балета «Лебединое озеро»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16. Григ Э. «Элегия». Для флейты, гобоя, кларнета и саксофона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 xml:space="preserve">17. </w:t>
      </w:r>
      <w:proofErr w:type="spellStart"/>
      <w:r w:rsidRPr="007C6C43">
        <w:rPr>
          <w:sz w:val="28"/>
          <w:szCs w:val="28"/>
        </w:rPr>
        <w:t>ОбесоТ</w:t>
      </w:r>
      <w:proofErr w:type="spellEnd"/>
      <w:r w:rsidRPr="007C6C43">
        <w:rPr>
          <w:sz w:val="28"/>
          <w:szCs w:val="28"/>
        </w:rPr>
        <w:t>. «</w:t>
      </w:r>
      <w:r w:rsidRPr="007C6C43">
        <w:rPr>
          <w:sz w:val="28"/>
          <w:szCs w:val="28"/>
          <w:lang w:val="en-US"/>
        </w:rPr>
        <w:t>Ten</w:t>
      </w:r>
      <w:r w:rsidRPr="007C6C43">
        <w:rPr>
          <w:sz w:val="28"/>
          <w:szCs w:val="28"/>
        </w:rPr>
        <w:t xml:space="preserve"> </w:t>
      </w:r>
      <w:r w:rsidRPr="007C6C43">
        <w:rPr>
          <w:sz w:val="28"/>
          <w:szCs w:val="28"/>
          <w:lang w:val="en-US"/>
        </w:rPr>
        <w:t>Or</w:t>
      </w:r>
      <w:r w:rsidRPr="007C6C43">
        <w:rPr>
          <w:sz w:val="28"/>
          <w:szCs w:val="28"/>
        </w:rPr>
        <w:t xml:space="preserve"> </w:t>
      </w:r>
      <w:r w:rsidRPr="007C6C43">
        <w:rPr>
          <w:sz w:val="28"/>
          <w:szCs w:val="28"/>
          <w:lang w:val="en-US"/>
        </w:rPr>
        <w:t>Sax</w:t>
      </w:r>
      <w:r w:rsidRPr="007C6C43">
        <w:rPr>
          <w:sz w:val="28"/>
          <w:szCs w:val="28"/>
        </w:rPr>
        <w:t xml:space="preserve">».  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18. Моцарт В. «Романс».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>19.Спадчына  (Наследие). Из репертуара ВИА «</w:t>
      </w:r>
      <w:proofErr w:type="spellStart"/>
      <w:r w:rsidRPr="007C6C43">
        <w:rPr>
          <w:sz w:val="28"/>
          <w:szCs w:val="28"/>
        </w:rPr>
        <w:t>Песняры</w:t>
      </w:r>
      <w:proofErr w:type="spellEnd"/>
      <w:r w:rsidRPr="007C6C43">
        <w:rPr>
          <w:sz w:val="28"/>
          <w:szCs w:val="28"/>
        </w:rPr>
        <w:t>.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 xml:space="preserve">20. Щедрин Р. Фуга ля минор. </w:t>
      </w:r>
    </w:p>
    <w:p w:rsidR="007F0DFD" w:rsidRDefault="007F0DFD" w:rsidP="008D5B6B">
      <w:pPr>
        <w:pStyle w:val="a5"/>
        <w:spacing w:line="360" w:lineRule="auto"/>
        <w:rPr>
          <w:sz w:val="28"/>
          <w:szCs w:val="28"/>
        </w:rPr>
      </w:pPr>
      <w:r w:rsidRPr="007C6C43">
        <w:rPr>
          <w:sz w:val="28"/>
          <w:szCs w:val="28"/>
        </w:rPr>
        <w:t xml:space="preserve">21. Рубинштейн А. Хор «Ноченька». Из оперы «Демон».  </w:t>
      </w:r>
    </w:p>
    <w:p w:rsidR="007F7D5F" w:rsidRDefault="007F7D5F" w:rsidP="007F7D5F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окончанию учебного года выставляется оценка, которая заноситься в свидетельство об окончании образовательного учреждения. При вынесении окончательной оценки учитываются выступления учащихся:</w:t>
      </w:r>
    </w:p>
    <w:p w:rsidR="007F7D5F" w:rsidRDefault="007F7D5F" w:rsidP="007F7D5F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оценка, полученная на экзамене в 7-м классе;</w:t>
      </w:r>
    </w:p>
    <w:p w:rsidR="007F7D5F" w:rsidRDefault="007F7D5F" w:rsidP="007F7D5F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-оценки, полученные на контрольных  уроках в рамках текущего контроля в 8-м классе;</w:t>
      </w:r>
    </w:p>
    <w:p w:rsidR="007F7D5F" w:rsidRPr="007C6C43" w:rsidRDefault="007F7D5F" w:rsidP="007F7D5F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-качество выступлений на конкурсах, творческих мероприятиях и т.п.</w:t>
      </w:r>
    </w:p>
    <w:p w:rsidR="007F0DFD" w:rsidRPr="007C6C43" w:rsidRDefault="007F0DFD" w:rsidP="00856F57">
      <w:pPr>
        <w:pStyle w:val="Style4"/>
        <w:widowControl/>
        <w:tabs>
          <w:tab w:val="left" w:pos="955"/>
        </w:tabs>
        <w:spacing w:line="360" w:lineRule="auto"/>
        <w:ind w:firstLine="0"/>
        <w:rPr>
          <w:b/>
          <w:sz w:val="28"/>
          <w:szCs w:val="28"/>
        </w:rPr>
      </w:pPr>
      <w:r w:rsidRPr="007C6C43">
        <w:rPr>
          <w:b/>
          <w:sz w:val="28"/>
          <w:szCs w:val="28"/>
        </w:rPr>
        <w:t xml:space="preserve">              </w:t>
      </w:r>
      <w:r w:rsidRPr="007C6C43">
        <w:rPr>
          <w:b/>
          <w:sz w:val="28"/>
          <w:szCs w:val="28"/>
          <w:lang w:val="en-US"/>
        </w:rPr>
        <w:t>III</w:t>
      </w:r>
      <w:r w:rsidRPr="007C6C43">
        <w:rPr>
          <w:b/>
          <w:sz w:val="28"/>
          <w:szCs w:val="28"/>
        </w:rPr>
        <w:t>. Требования к уровню подготовки учащихся</w:t>
      </w:r>
    </w:p>
    <w:p w:rsidR="007F0DFD" w:rsidRPr="007C6C43" w:rsidRDefault="007F0DFD" w:rsidP="00856F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В процессе реализации программы «Ансамбль» перед учащимися возникает комплекс учебных и творческих задач:</w:t>
      </w:r>
    </w:p>
    <w:p w:rsidR="007F0DFD" w:rsidRPr="007C6C43" w:rsidRDefault="007F0DFD" w:rsidP="00856F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- приобретение навыков ансамблевого исполнительства;</w:t>
      </w:r>
    </w:p>
    <w:p w:rsidR="007F0DFD" w:rsidRPr="007C6C43" w:rsidRDefault="007F0DFD" w:rsidP="00856F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- знание ансамблевого репертуара: основных направлений камерно-ансамблевой музыки - эпохи барокко, венской классики, романтизма, русской музыки XIX века, отечественной и зарубежной музыки XX века, произведения для ансамблей современных русских и зарубежных композиторов, а так же, популярной музыки;</w:t>
      </w:r>
    </w:p>
    <w:p w:rsidR="007F0DFD" w:rsidRPr="007C6C43" w:rsidRDefault="007F0DFD" w:rsidP="00856F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- приобретение навыков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произведения;</w:t>
      </w:r>
    </w:p>
    <w:p w:rsidR="007F0DFD" w:rsidRPr="007C6C43" w:rsidRDefault="007F0DFD" w:rsidP="008D5B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- приобретение практики концертных и конкурсных выступлений;</w:t>
      </w:r>
    </w:p>
    <w:p w:rsidR="007F0DFD" w:rsidRPr="007C6C43" w:rsidRDefault="007F0DFD" w:rsidP="008D5B6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7C6C43">
        <w:rPr>
          <w:rFonts w:ascii="Times New Roman" w:hAnsi="Times New Roman"/>
          <w:color w:val="333333"/>
          <w:sz w:val="28"/>
          <w:szCs w:val="28"/>
        </w:rPr>
        <w:lastRenderedPageBreak/>
        <w:t xml:space="preserve">–приобретение комплекса навыков и умений в области коллективного творчества – ансамблевого исполнительства, </w:t>
      </w:r>
      <w:proofErr w:type="gramStart"/>
      <w:r w:rsidRPr="007C6C43">
        <w:rPr>
          <w:rFonts w:ascii="Times New Roman" w:hAnsi="Times New Roman"/>
          <w:color w:val="333333"/>
          <w:sz w:val="28"/>
          <w:szCs w:val="28"/>
        </w:rPr>
        <w:t>позволяющий</w:t>
      </w:r>
      <w:proofErr w:type="gramEnd"/>
      <w:r w:rsidRPr="007C6C43">
        <w:rPr>
          <w:rFonts w:ascii="Times New Roman" w:hAnsi="Times New Roman"/>
          <w:color w:val="333333"/>
          <w:sz w:val="28"/>
          <w:szCs w:val="28"/>
        </w:rPr>
        <w:t xml:space="preserve"> демонстрировать в ансамблевой игре </w:t>
      </w:r>
      <w:r w:rsidRPr="007C6C43">
        <w:rPr>
          <w:rFonts w:ascii="Times New Roman" w:hAnsi="Times New Roman"/>
          <w:b/>
          <w:color w:val="333333"/>
          <w:sz w:val="28"/>
          <w:szCs w:val="28"/>
        </w:rPr>
        <w:t xml:space="preserve">единство исполнительских намерений и реализацию исполнительского замысла; </w:t>
      </w:r>
    </w:p>
    <w:p w:rsidR="007F0DFD" w:rsidRPr="007C6C43" w:rsidRDefault="007F0DFD" w:rsidP="008D5B6B">
      <w:pPr>
        <w:pStyle w:val="a5"/>
        <w:spacing w:line="360" w:lineRule="auto"/>
        <w:ind w:right="20"/>
        <w:rPr>
          <w:sz w:val="28"/>
          <w:szCs w:val="28"/>
        </w:rPr>
      </w:pPr>
      <w:r w:rsidRPr="007C6C43">
        <w:rPr>
          <w:sz w:val="28"/>
          <w:szCs w:val="28"/>
        </w:rPr>
        <w:t>- ансамблевое исполнительство должно способствовать активному развитию гармонического и мелодического слуха;</w:t>
      </w:r>
    </w:p>
    <w:p w:rsidR="007F0DFD" w:rsidRPr="007C6C43" w:rsidRDefault="007F0DFD" w:rsidP="008D5B6B">
      <w:pPr>
        <w:pStyle w:val="a5"/>
        <w:spacing w:line="360" w:lineRule="auto"/>
        <w:ind w:right="20"/>
        <w:rPr>
          <w:sz w:val="28"/>
          <w:szCs w:val="28"/>
        </w:rPr>
      </w:pPr>
      <w:r w:rsidRPr="007C6C43">
        <w:rPr>
          <w:sz w:val="28"/>
          <w:szCs w:val="28"/>
        </w:rPr>
        <w:t>- активизация творческого потенциала ученика, создание условий для профессиональной ориентации подрастающего поколения;</w:t>
      </w:r>
    </w:p>
    <w:p w:rsidR="007F0DFD" w:rsidRPr="007C6C43" w:rsidRDefault="007F0DFD" w:rsidP="008D5B6B">
      <w:pPr>
        <w:pStyle w:val="a5"/>
        <w:spacing w:line="360" w:lineRule="auto"/>
        <w:ind w:right="20"/>
        <w:rPr>
          <w:sz w:val="28"/>
          <w:szCs w:val="28"/>
        </w:rPr>
      </w:pPr>
      <w:r w:rsidRPr="007C6C43">
        <w:rPr>
          <w:sz w:val="28"/>
          <w:szCs w:val="28"/>
        </w:rPr>
        <w:t xml:space="preserve">- направленность обучения не только на подготовку </w:t>
      </w:r>
      <w:proofErr w:type="spellStart"/>
      <w:r w:rsidRPr="007C6C43">
        <w:rPr>
          <w:sz w:val="28"/>
          <w:szCs w:val="28"/>
        </w:rPr>
        <w:t>профориентированных</w:t>
      </w:r>
      <w:proofErr w:type="spellEnd"/>
      <w:r w:rsidRPr="007C6C43">
        <w:rPr>
          <w:sz w:val="28"/>
          <w:szCs w:val="28"/>
        </w:rPr>
        <w:t xml:space="preserve"> учащихся, нацеленных на получение профессии музыканта, но и на развитие природных музыкально-исполнительских способностей всех детей, обучающихся в школе;</w:t>
      </w:r>
    </w:p>
    <w:p w:rsidR="007F0DFD" w:rsidRPr="007C6C43" w:rsidRDefault="007F0DFD" w:rsidP="008D5B6B">
      <w:pPr>
        <w:pStyle w:val="a5"/>
        <w:spacing w:line="360" w:lineRule="auto"/>
        <w:ind w:right="20"/>
        <w:rPr>
          <w:sz w:val="28"/>
          <w:szCs w:val="28"/>
        </w:rPr>
      </w:pPr>
      <w:r w:rsidRPr="007C6C43">
        <w:rPr>
          <w:sz w:val="28"/>
          <w:szCs w:val="28"/>
        </w:rPr>
        <w:t>- расширение кругозора ребенка в различных видах искусства;</w:t>
      </w:r>
    </w:p>
    <w:p w:rsidR="007F0DFD" w:rsidRPr="007C6C43" w:rsidRDefault="007F0DFD" w:rsidP="008D5B6B">
      <w:pPr>
        <w:pStyle w:val="a5"/>
        <w:spacing w:line="360" w:lineRule="auto"/>
        <w:ind w:right="20"/>
        <w:rPr>
          <w:sz w:val="28"/>
          <w:szCs w:val="28"/>
        </w:rPr>
      </w:pPr>
      <w:r w:rsidRPr="007C6C43">
        <w:rPr>
          <w:sz w:val="28"/>
          <w:szCs w:val="28"/>
        </w:rPr>
        <w:t>- приобретение навыков исполнительского поведения на сцене.</w:t>
      </w:r>
    </w:p>
    <w:p w:rsidR="007F0DFD" w:rsidRPr="007C6C43" w:rsidRDefault="007F0DFD" w:rsidP="008D5B6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C6C43">
        <w:rPr>
          <w:rFonts w:ascii="Times New Roman" w:hAnsi="Times New Roman"/>
          <w:b/>
          <w:sz w:val="28"/>
          <w:szCs w:val="28"/>
        </w:rPr>
        <w:t>Ожидаемые результаты освоения программы</w:t>
      </w:r>
    </w:p>
    <w:p w:rsidR="007F0DFD" w:rsidRPr="007C6C43" w:rsidRDefault="00AD7098" w:rsidP="008D5B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F0DFD" w:rsidRPr="007C6C43">
        <w:rPr>
          <w:rFonts w:ascii="Times New Roman" w:hAnsi="Times New Roman"/>
          <w:sz w:val="28"/>
          <w:szCs w:val="28"/>
        </w:rPr>
        <w:t>К моменту окончания обучения у учащихся должно выработаться чувство ответственности за качество освоения собственной партии, они должны достигать при исполнении произведений точности в темпе, ритме, штрихах, динамике, агогике и различать специфику тембрового звучания.</w:t>
      </w:r>
    </w:p>
    <w:p w:rsidR="007F0DFD" w:rsidRPr="007C6C43" w:rsidRDefault="007F0DFD" w:rsidP="008D5B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У ученика должны развиться такие навыки, как:</w:t>
      </w:r>
    </w:p>
    <w:p w:rsidR="007F0DFD" w:rsidRPr="007C6C43" w:rsidRDefault="007F0DFD" w:rsidP="008D5B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- «чувство партнёрства»;</w:t>
      </w:r>
    </w:p>
    <w:p w:rsidR="007F0DFD" w:rsidRPr="007C6C43" w:rsidRDefault="007F0DFD" w:rsidP="008D5B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- умение слышать солиста и помогать ему в воплощении исполнительских намерений;</w:t>
      </w:r>
    </w:p>
    <w:p w:rsidR="007F0DFD" w:rsidRPr="007C6C43" w:rsidRDefault="007F0DFD" w:rsidP="008D5B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- навыки самоконтроля и самооценки собственных и коллективных игровых действий;</w:t>
      </w:r>
    </w:p>
    <w:p w:rsidR="007F0DFD" w:rsidRPr="007C6C43" w:rsidRDefault="007F0DFD" w:rsidP="008D5B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- умение передавать партнёру мелодию, сопровождение, пассаж, не разрывая при этом музыкальной ткани.</w:t>
      </w:r>
    </w:p>
    <w:p w:rsidR="007F0DFD" w:rsidRPr="007C6C43" w:rsidRDefault="00AD7098" w:rsidP="008D5B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F0DFD" w:rsidRPr="007C6C43">
        <w:rPr>
          <w:rFonts w:ascii="Times New Roman" w:hAnsi="Times New Roman"/>
          <w:sz w:val="28"/>
          <w:szCs w:val="28"/>
        </w:rPr>
        <w:t xml:space="preserve">Когда учащиеся впервые получат удовлетворение от совместной работы, почувствуют радость общего порыва, объединённых усилий, взаимной </w:t>
      </w:r>
      <w:r w:rsidR="007F0DFD" w:rsidRPr="007C6C43">
        <w:rPr>
          <w:rFonts w:ascii="Times New Roman" w:hAnsi="Times New Roman"/>
          <w:sz w:val="28"/>
          <w:szCs w:val="28"/>
        </w:rPr>
        <w:lastRenderedPageBreak/>
        <w:t xml:space="preserve">поддержки – можно считать, что занятия в классе дали принципиально важный результат. </w:t>
      </w:r>
    </w:p>
    <w:p w:rsidR="007F0DFD" w:rsidRPr="007C6C43" w:rsidRDefault="00AD7098" w:rsidP="008D5B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F0DFD" w:rsidRPr="007C6C43">
        <w:rPr>
          <w:rFonts w:ascii="Times New Roman" w:hAnsi="Times New Roman"/>
          <w:sz w:val="28"/>
          <w:szCs w:val="28"/>
        </w:rPr>
        <w:t>В процессе обучения предполагается получить следующие результаты:</w:t>
      </w:r>
    </w:p>
    <w:p w:rsidR="00AD7098" w:rsidRPr="00AD7098" w:rsidRDefault="00AD7098" w:rsidP="00AD70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70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AD7098" w:rsidRPr="00AD7098" w:rsidRDefault="00AD7098" w:rsidP="00AD70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70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знание ансамблевого репертуара (музыкальных произведений, созданных для различных инструментальных составов) из произведений отечественных и зарубежных композиторов, способствующее формированию способности к коллективному исполнительству;</w:t>
      </w:r>
    </w:p>
    <w:p w:rsidR="00AD7098" w:rsidRPr="00AD7098" w:rsidRDefault="00AD7098" w:rsidP="00AD70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70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знание основных направлений камерно-ансамблевой музыки - эпохи барокко, в том числе сочинений И.С. Баха, венской классики, романтизма, русской музыки XIX века, отечественной и зарубежной музыки XX века;</w:t>
      </w:r>
    </w:p>
    <w:p w:rsidR="00AD7098" w:rsidRPr="00AD7098" w:rsidRDefault="00AD7098" w:rsidP="00AD70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70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произведения;</w:t>
      </w:r>
    </w:p>
    <w:p w:rsidR="007F0DFD" w:rsidRPr="007C6C43" w:rsidRDefault="007F0DFD" w:rsidP="008D5B6B">
      <w:pPr>
        <w:jc w:val="center"/>
        <w:rPr>
          <w:rFonts w:ascii="Times New Roman" w:hAnsi="Times New Roman"/>
          <w:b/>
          <w:sz w:val="28"/>
          <w:szCs w:val="28"/>
        </w:rPr>
      </w:pPr>
      <w:r w:rsidRPr="007C6C43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C6C43">
        <w:rPr>
          <w:rFonts w:ascii="Times New Roman" w:hAnsi="Times New Roman"/>
          <w:b/>
          <w:sz w:val="28"/>
          <w:szCs w:val="28"/>
        </w:rPr>
        <w:t>. Формы и методы контроля, система оценок</w:t>
      </w:r>
    </w:p>
    <w:p w:rsidR="00804D58" w:rsidRPr="00DE5456" w:rsidRDefault="00804D58" w:rsidP="00804D58">
      <w:pPr>
        <w:pStyle w:val="20"/>
        <w:widowControl/>
        <w:numPr>
          <w:ilvl w:val="0"/>
          <w:numId w:val="5"/>
        </w:numPr>
        <w:spacing w:line="360" w:lineRule="auto"/>
        <w:ind w:left="1134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5456">
        <w:rPr>
          <w:rFonts w:ascii="Times New Roman" w:hAnsi="Times New Roman" w:cs="Times New Roman"/>
          <w:b/>
          <w:i/>
          <w:sz w:val="28"/>
          <w:szCs w:val="28"/>
        </w:rPr>
        <w:t>Аттестация: цели, виды, форма, содержание</w:t>
      </w:r>
    </w:p>
    <w:p w:rsidR="00804D58" w:rsidRDefault="00804D58" w:rsidP="00804D58">
      <w:pPr>
        <w:pStyle w:val="Body1"/>
        <w:spacing w:line="360" w:lineRule="auto"/>
        <w:ind w:firstLine="284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Оценка качества реализации учебного предмета "Ансамбль" включает в себя текущий контроль успеваемости и промежуточную аттестацию обучающегося в конце </w:t>
      </w:r>
      <w:r w:rsidR="00856F57">
        <w:rPr>
          <w:rFonts w:ascii="Times New Roman" w:eastAsia="Helvetica" w:hAnsi="Times New Roman"/>
          <w:sz w:val="28"/>
          <w:szCs w:val="28"/>
          <w:lang w:val="ru-RU"/>
        </w:rPr>
        <w:t>5,6 и 7-го классов.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804D58" w:rsidRDefault="00804D58" w:rsidP="00804D58">
      <w:pPr>
        <w:pStyle w:val="Body1"/>
        <w:spacing w:line="360" w:lineRule="auto"/>
        <w:ind w:firstLine="284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 качестве средств текущего контроля успеваемости могут использоваться прослушивания, концерты и классные вечера. </w:t>
      </w:r>
    </w:p>
    <w:p w:rsidR="00804D58" w:rsidRDefault="00804D58" w:rsidP="00804D58">
      <w:pPr>
        <w:pStyle w:val="Body1"/>
        <w:spacing w:line="360" w:lineRule="auto"/>
        <w:ind w:firstLine="284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Текущий контроль успеваемости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проводится в счет аудиторного времени, предусмотренного на учебный предмет.</w:t>
      </w:r>
    </w:p>
    <w:p w:rsidR="00856F57" w:rsidRDefault="00804D58" w:rsidP="00856F57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  и  время  проведения  промежуточной  аттестации  по  предмету  «Ансамбль» образовательное  учреждение  устанавливает  самостоятельно.  </w:t>
      </w:r>
      <w:r w:rsidR="00856F57">
        <w:rPr>
          <w:rFonts w:ascii="Times New Roman" w:hAnsi="Times New Roman"/>
          <w:sz w:val="28"/>
          <w:szCs w:val="28"/>
        </w:rPr>
        <w:t xml:space="preserve">В качестве промежуточной аттестации проводятся </w:t>
      </w:r>
      <w:r>
        <w:rPr>
          <w:rFonts w:ascii="Times New Roman" w:hAnsi="Times New Roman"/>
          <w:sz w:val="28"/>
          <w:szCs w:val="28"/>
        </w:rPr>
        <w:t>контрольны</w:t>
      </w:r>
      <w:r w:rsidR="00856F5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урок</w:t>
      </w:r>
      <w:r w:rsidR="00856F57">
        <w:rPr>
          <w:rFonts w:ascii="Times New Roman" w:hAnsi="Times New Roman"/>
          <w:sz w:val="28"/>
          <w:szCs w:val="28"/>
        </w:rPr>
        <w:t xml:space="preserve">и по </w:t>
      </w:r>
      <w:r w:rsidR="00856F57">
        <w:rPr>
          <w:rFonts w:ascii="Times New Roman" w:hAnsi="Times New Roman"/>
          <w:sz w:val="28"/>
          <w:szCs w:val="28"/>
        </w:rPr>
        <w:lastRenderedPageBreak/>
        <w:t>окончанию 2-х полугодий 5-го и 6-го классов</w:t>
      </w:r>
      <w:r>
        <w:rPr>
          <w:rFonts w:ascii="Times New Roman" w:hAnsi="Times New Roman"/>
          <w:sz w:val="28"/>
          <w:szCs w:val="28"/>
        </w:rPr>
        <w:t xml:space="preserve">,  а также </w:t>
      </w:r>
      <w:r w:rsidR="00856F57">
        <w:rPr>
          <w:rFonts w:ascii="Times New Roman" w:hAnsi="Times New Roman"/>
          <w:sz w:val="28"/>
          <w:szCs w:val="28"/>
        </w:rPr>
        <w:t>экзамен по завершению 2-го полугодия 7-го класса.</w:t>
      </w:r>
    </w:p>
    <w:p w:rsidR="00804D58" w:rsidRPr="00DE5456" w:rsidRDefault="00804D58" w:rsidP="00856F57">
      <w:pPr>
        <w:spacing w:line="360" w:lineRule="auto"/>
        <w:ind w:firstLine="284"/>
        <w:jc w:val="both"/>
        <w:rPr>
          <w:rFonts w:ascii="Times New Roman" w:eastAsia="Helvetica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E5456">
        <w:rPr>
          <w:rFonts w:ascii="Times New Roman" w:eastAsia="Helvetica" w:hAnsi="Times New Roman"/>
          <w:b/>
          <w:i/>
          <w:sz w:val="28"/>
          <w:szCs w:val="28"/>
        </w:rPr>
        <w:t>Критерии оценок</w:t>
      </w:r>
    </w:p>
    <w:p w:rsidR="00804D58" w:rsidRDefault="00804D58" w:rsidP="00804D58">
      <w:pPr>
        <w:pStyle w:val="2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804D58" w:rsidRDefault="00804D58" w:rsidP="00804D58">
      <w:pPr>
        <w:pStyle w:val="20"/>
        <w:spacing w:line="360" w:lineRule="auto"/>
        <w:ind w:firstLine="720"/>
        <w:jc w:val="both"/>
        <w:rPr>
          <w:rFonts w:ascii="Times New Roman" w:hAnsi="Times New Roman" w:cs="Times New Roman"/>
          <w:b/>
          <w:i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>Критерии оценки качества исполнения</w:t>
      </w: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ab/>
      </w:r>
    </w:p>
    <w:p w:rsidR="00804D58" w:rsidRDefault="00804D58" w:rsidP="00804D58">
      <w:pPr>
        <w:pStyle w:val="2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итогам исполнения программы на зачете, академическом прослушивании или экзамене выставляется оценка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по пятибалльной </w:t>
      </w:r>
      <w:r>
        <w:rPr>
          <w:rFonts w:ascii="Times New Roman" w:hAnsi="Times New Roman" w:cs="Times New Roman"/>
          <w:sz w:val="28"/>
          <w:szCs w:val="28"/>
        </w:rPr>
        <w:t>шкале:</w:t>
      </w:r>
    </w:p>
    <w:p w:rsidR="00804D58" w:rsidRDefault="00804D58" w:rsidP="00804D58">
      <w:pPr>
        <w:pStyle w:val="2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4D58" w:rsidRDefault="00804D58" w:rsidP="00804D58">
      <w:pPr>
        <w:pStyle w:val="Body1"/>
        <w:spacing w:line="360" w:lineRule="auto"/>
        <w:ind w:left="7920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Таблица 3</w:t>
      </w:r>
    </w:p>
    <w:tbl>
      <w:tblPr>
        <w:tblW w:w="97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09"/>
        <w:gridCol w:w="6284"/>
      </w:tblGrid>
      <w:tr w:rsidR="00804D58" w:rsidTr="002C2849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58" w:rsidRDefault="00804D58" w:rsidP="00EF6A80">
            <w:pPr>
              <w:pStyle w:val="2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D58" w:rsidRDefault="00804D58" w:rsidP="00EF6A80">
            <w:pPr>
              <w:pStyle w:val="2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804D58" w:rsidTr="002C2849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58" w:rsidRDefault="00804D58" w:rsidP="00EF6A80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D58" w:rsidRDefault="00804D58" w:rsidP="00EF6A80">
            <w:pPr>
              <w:pStyle w:val="Body1"/>
              <w:snapToGrid w:val="0"/>
              <w:spacing w:line="360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804D58" w:rsidTr="002C2849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58" w:rsidRDefault="00804D58" w:rsidP="00EF6A80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D58" w:rsidRDefault="00804D58" w:rsidP="00EF6A80">
            <w:pPr>
              <w:pStyle w:val="Body1"/>
              <w:snapToGrid w:val="0"/>
              <w:spacing w:line="360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оценка отражает грамотное исполнение с небольшими недочетами (как в техническом плане, так и в художественном смысле)</w:t>
            </w:r>
          </w:p>
        </w:tc>
      </w:tr>
      <w:tr w:rsidR="00804D58" w:rsidTr="002C2849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58" w:rsidRDefault="00804D58" w:rsidP="00EF6A80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D58" w:rsidRDefault="00804D58" w:rsidP="00EF6A80">
            <w:pPr>
              <w:pStyle w:val="Body1"/>
              <w:snapToGrid w:val="0"/>
              <w:spacing w:line="360" w:lineRule="auto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</w:t>
            </w:r>
          </w:p>
        </w:tc>
      </w:tr>
      <w:tr w:rsidR="00804D58" w:rsidTr="002C2849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58" w:rsidRDefault="00804D58" w:rsidP="00EF6A80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(«неудовлетворительно»)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D58" w:rsidRDefault="00804D58" w:rsidP="00EF6A80">
            <w:pPr>
              <w:pStyle w:val="Body1"/>
              <w:snapToGrid w:val="0"/>
              <w:spacing w:line="360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комплекс серьезных недостатков, невыученный текст, отсутствие домашней работы, а также плохая посещаемость аудиторных занятий</w:t>
            </w:r>
          </w:p>
        </w:tc>
      </w:tr>
    </w:tbl>
    <w:p w:rsidR="00804D58" w:rsidRDefault="002C2849" w:rsidP="002C2849">
      <w:pPr>
        <w:pStyle w:val="Body1"/>
        <w:tabs>
          <w:tab w:val="left" w:pos="1316"/>
        </w:tabs>
        <w:spacing w:line="360" w:lineRule="auto"/>
        <w:rPr>
          <w:lang w:val="ru-RU"/>
        </w:rPr>
      </w:pPr>
      <w:r>
        <w:rPr>
          <w:lang w:val="ru-RU"/>
        </w:rPr>
        <w:tab/>
      </w:r>
    </w:p>
    <w:p w:rsidR="002C2849" w:rsidRDefault="002C2849" w:rsidP="002C2849">
      <w:pPr>
        <w:pStyle w:val="Body1"/>
        <w:tabs>
          <w:tab w:val="left" w:pos="1316"/>
        </w:tabs>
        <w:spacing w:line="360" w:lineRule="auto"/>
        <w:rPr>
          <w:lang w:val="ru-RU"/>
        </w:rPr>
      </w:pPr>
    </w:p>
    <w:p w:rsidR="002C2849" w:rsidRPr="006117CF" w:rsidRDefault="002C2849" w:rsidP="002C2849">
      <w:pPr>
        <w:pStyle w:val="Body1"/>
        <w:tabs>
          <w:tab w:val="left" w:pos="1316"/>
        </w:tabs>
        <w:spacing w:line="360" w:lineRule="auto"/>
        <w:rPr>
          <w:lang w:val="ru-RU"/>
        </w:rPr>
      </w:pPr>
      <w:bookmarkStart w:id="0" w:name="_GoBack"/>
      <w:bookmarkEnd w:id="0"/>
    </w:p>
    <w:p w:rsidR="00804D58" w:rsidRDefault="00804D58" w:rsidP="00804D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Согласно ФГТ, данная система оценки качества исполнения является основной.</w:t>
      </w:r>
    </w:p>
    <w:p w:rsidR="00804D58" w:rsidRDefault="00804D58" w:rsidP="00804D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Фонды оценочных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 xml:space="preserve">изваны обеспечивать оценку качества приобретенных выпускниками знаний, умений и навыков, а также степень готовности учащихся к возможному продолжению профессионального образования в области музыкального искусства. </w:t>
      </w:r>
    </w:p>
    <w:p w:rsidR="007F0DFD" w:rsidRPr="007C6C43" w:rsidRDefault="007F0DFD" w:rsidP="008D5B6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C6C43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C6C43">
        <w:rPr>
          <w:rFonts w:ascii="Times New Roman" w:hAnsi="Times New Roman"/>
          <w:b/>
          <w:sz w:val="28"/>
          <w:szCs w:val="28"/>
        </w:rPr>
        <w:t>. Методическое обеспечение учебного процесса</w:t>
      </w:r>
    </w:p>
    <w:p w:rsidR="007F0DFD" w:rsidRPr="007C6C43" w:rsidRDefault="00804D58" w:rsidP="008D5B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F0DFD" w:rsidRPr="007C6C43">
        <w:rPr>
          <w:rFonts w:ascii="Times New Roman" w:hAnsi="Times New Roman"/>
          <w:sz w:val="28"/>
          <w:szCs w:val="28"/>
        </w:rPr>
        <w:t xml:space="preserve">Для  успешной  реализации  программы  учебного предмета  «Ансамбль»  необходимы следующие условия:  </w:t>
      </w:r>
    </w:p>
    <w:p w:rsidR="007F0DFD" w:rsidRPr="007C6C43" w:rsidRDefault="00804D58" w:rsidP="008D5B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0DFD" w:rsidRPr="007C6C43">
        <w:rPr>
          <w:rFonts w:ascii="Times New Roman" w:hAnsi="Times New Roman"/>
          <w:sz w:val="28"/>
          <w:szCs w:val="28"/>
        </w:rPr>
        <w:t xml:space="preserve">правильная  организация  учебного  процесса; </w:t>
      </w:r>
    </w:p>
    <w:p w:rsidR="007F0DFD" w:rsidRPr="007C6C43" w:rsidRDefault="00804D58" w:rsidP="008D5B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0DFD" w:rsidRPr="007C6C43">
        <w:rPr>
          <w:rFonts w:ascii="Times New Roman" w:hAnsi="Times New Roman"/>
          <w:sz w:val="28"/>
          <w:szCs w:val="28"/>
        </w:rPr>
        <w:t xml:space="preserve">принцип постепенного и последовательного изучения  педагогического  репертуара;  </w:t>
      </w:r>
    </w:p>
    <w:p w:rsidR="007F0DFD" w:rsidRPr="007C6C43" w:rsidRDefault="00804D58" w:rsidP="008D5B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0DFD" w:rsidRPr="007C6C43">
        <w:rPr>
          <w:rFonts w:ascii="Times New Roman" w:hAnsi="Times New Roman"/>
          <w:sz w:val="28"/>
          <w:szCs w:val="28"/>
        </w:rPr>
        <w:t xml:space="preserve">применение  различных  подходов  к  учащимся  с  учетом  их  интеллектуальных,  физических,  музыкальных  и  эмоциональных  данных,  уровня  подготовки;  </w:t>
      </w:r>
    </w:p>
    <w:p w:rsidR="007F0DFD" w:rsidRPr="007C6C43" w:rsidRDefault="00804D58" w:rsidP="008D5B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0DFD" w:rsidRPr="007C6C43">
        <w:rPr>
          <w:rFonts w:ascii="Times New Roman" w:hAnsi="Times New Roman"/>
          <w:sz w:val="28"/>
          <w:szCs w:val="28"/>
        </w:rPr>
        <w:t xml:space="preserve">создание  творческой  атмосферы,  доверительных  отношений  между  педагогом  и  учеником.  </w:t>
      </w:r>
    </w:p>
    <w:p w:rsidR="007F0DFD" w:rsidRPr="007C6C43" w:rsidRDefault="00804D58" w:rsidP="008D5B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F0DFD" w:rsidRPr="007C6C43">
        <w:rPr>
          <w:rFonts w:ascii="Times New Roman" w:hAnsi="Times New Roman"/>
          <w:sz w:val="28"/>
          <w:szCs w:val="28"/>
        </w:rPr>
        <w:t>Учащиеся  должны  иметь  доступ  к  нотным материалам  и  книгам  библиотеки, а также  к  фондам  фонотеки,  аудио- и  видеозаписей.</w:t>
      </w:r>
    </w:p>
    <w:p w:rsidR="007F0DFD" w:rsidRPr="007C6C43" w:rsidRDefault="00804D58" w:rsidP="008D5B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F0DFD" w:rsidRPr="007C6C43">
        <w:rPr>
          <w:rFonts w:ascii="Times New Roman" w:hAnsi="Times New Roman"/>
          <w:sz w:val="28"/>
          <w:szCs w:val="28"/>
        </w:rPr>
        <w:t>Одна  из  главных  методических  задач  преподавателя  состоит  в  том,  чтобы научить ученика работать самостоятельно, регулярно и  систематически.</w:t>
      </w:r>
    </w:p>
    <w:p w:rsidR="007F0DFD" w:rsidRPr="007C6C43" w:rsidRDefault="00804D58" w:rsidP="008D5B6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</w:t>
      </w:r>
      <w:r w:rsidR="007F0DFD" w:rsidRPr="007C6C43">
        <w:rPr>
          <w:rFonts w:ascii="Times New Roman" w:hAnsi="Times New Roman"/>
          <w:sz w:val="28"/>
          <w:szCs w:val="28"/>
        </w:rPr>
        <w:t xml:space="preserve">едагогический  коллектив  должен  состоять  из  квалифицированных    специалистов  со  средним  профессиональным и  высшим  образованием, которые  постоянно  совершенствуют  свое  педагогическое  мастерство.  </w:t>
      </w:r>
    </w:p>
    <w:p w:rsidR="007F0DFD" w:rsidRPr="007C6C43" w:rsidRDefault="00804D58" w:rsidP="008D5B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F0DFD" w:rsidRPr="007C6C43">
        <w:rPr>
          <w:rFonts w:ascii="Times New Roman" w:hAnsi="Times New Roman"/>
          <w:sz w:val="28"/>
          <w:szCs w:val="28"/>
        </w:rPr>
        <w:t xml:space="preserve">При составлении индивидуальных планов учащихся наряду с произведениями крупной формы, полифоническими произведениями, пьесами и этюдами педагог должен включить в репертуар каждого ученика ансамблевые произведения. К подбору ансамблей следует отнестись очень </w:t>
      </w:r>
      <w:r w:rsidR="007F0DFD" w:rsidRPr="007C6C43">
        <w:rPr>
          <w:rFonts w:ascii="Times New Roman" w:hAnsi="Times New Roman"/>
          <w:sz w:val="28"/>
          <w:szCs w:val="28"/>
        </w:rPr>
        <w:lastRenderedPageBreak/>
        <w:t>серьезно, четко представляя себе, для чего даётся тот или иной ансамбль: для вырабатывания определенных навыков ансамблевой игры, для ознакомления с симфонической, оперной, народной музыкой, для подготовки учащихся к концертным выступлениям. В планы следует включать разнохарактерные произведения русской, советской, зарубежной классики, а также рекомендуется использовать народную и популярную музыку.</w:t>
      </w:r>
    </w:p>
    <w:p w:rsidR="007F0DFD" w:rsidRPr="007C6C43" w:rsidRDefault="00192D8D" w:rsidP="008D5B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F0DFD" w:rsidRPr="007C6C43">
        <w:rPr>
          <w:rFonts w:ascii="Times New Roman" w:hAnsi="Times New Roman"/>
          <w:sz w:val="28"/>
          <w:szCs w:val="28"/>
        </w:rPr>
        <w:t>Необходимо чередовать различные ансамблевые пьесы, чтобы ученик проходил курс ансамбля в полном его объеме и разнообразии.</w:t>
      </w:r>
    </w:p>
    <w:p w:rsidR="007F0DFD" w:rsidRPr="007C6C43" w:rsidRDefault="00192D8D" w:rsidP="008D5B6B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0DFD" w:rsidRPr="007C6C43">
        <w:rPr>
          <w:sz w:val="28"/>
          <w:szCs w:val="28"/>
        </w:rPr>
        <w:t>При выборе репертуара следует помнить, что степень сложности произведений не должна превышать технического уровня пьес, исполняемых в классе по специальности, т.к. у ученика появляется много новых задач, связанных с совместным исполнением. В работе над репертуаром педагог может добиться различной степени завершенности исполнения музыкального произведения, учитывая, что некоторые из них должны быть подготовлены для публичного исполнения на зачетах, концертах для родителей и учащихся, другие – для показа в классе, третьи – в порядке ознакомления. Примерные репертуарные списки по ансамблю составляются на каждом отделении и фиксируются в программах по учебному предмету «Ансамбль».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</w:p>
    <w:p w:rsidR="007F0DFD" w:rsidRPr="007C6C43" w:rsidRDefault="007F0DFD" w:rsidP="008D5B6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b/>
          <w:i/>
          <w:sz w:val="28"/>
          <w:szCs w:val="28"/>
        </w:rPr>
        <w:t>Рекомендации по организации самостоятельной работы</w:t>
      </w:r>
    </w:p>
    <w:p w:rsidR="007F0DFD" w:rsidRPr="007C6C43" w:rsidRDefault="007F0DFD" w:rsidP="008D5B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 xml:space="preserve">        Объем  времени  на  самостоятельную  работу  учащегося  определяется  с  учетом  сложившихся  педагогических  традиций  и  методической  целесообразности.  На  выполнение  домашнего  задания  по  предмету  «Ансамбль»  отводится  1час  в  неделю. Важно  эффективно  использовать  время,  отведенное  для  самостоятельной  работы,  не  терять  его.  При самостоятельных занятиях  необходимо грамотно работать над музыкальным  произведением:  определить  и  выучить  трудные  места, поработать  над  звуком,  штрихами, интонацией,  фразировкой. 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</w:t>
      </w:r>
      <w:r w:rsidRPr="007C6C43">
        <w:rPr>
          <w:rFonts w:ascii="Times New Roman" w:hAnsi="Times New Roman"/>
          <w:sz w:val="28"/>
          <w:szCs w:val="28"/>
        </w:rPr>
        <w:lastRenderedPageBreak/>
        <w:t xml:space="preserve">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ансамблю обсуждали друг с другом свои творческие намерения, </w:t>
      </w:r>
      <w:proofErr w:type="gramStart"/>
      <w:r w:rsidRPr="007C6C43">
        <w:rPr>
          <w:rFonts w:ascii="Times New Roman" w:hAnsi="Times New Roman"/>
          <w:sz w:val="28"/>
          <w:szCs w:val="28"/>
        </w:rPr>
        <w:t>согласовывая их друг с</w:t>
      </w:r>
      <w:proofErr w:type="gramEnd"/>
      <w:r w:rsidRPr="007C6C43">
        <w:rPr>
          <w:rFonts w:ascii="Times New Roman" w:hAnsi="Times New Roman"/>
          <w:sz w:val="28"/>
          <w:szCs w:val="28"/>
        </w:rPr>
        <w:t xml:space="preserve">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</w:t>
      </w: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</w:p>
    <w:p w:rsidR="007F0DFD" w:rsidRPr="007C6C43" w:rsidRDefault="007F0DFD" w:rsidP="008D5B6B">
      <w:pPr>
        <w:jc w:val="center"/>
        <w:rPr>
          <w:rFonts w:ascii="Times New Roman" w:hAnsi="Times New Roman"/>
          <w:b/>
          <w:sz w:val="28"/>
          <w:szCs w:val="28"/>
        </w:rPr>
      </w:pPr>
      <w:r w:rsidRPr="007C6C43">
        <w:rPr>
          <w:rFonts w:ascii="Times New Roman" w:hAnsi="Times New Roman"/>
          <w:b/>
          <w:sz w:val="28"/>
          <w:szCs w:val="28"/>
          <w:lang w:val="en-US"/>
        </w:rPr>
        <w:t>VI</w:t>
      </w:r>
      <w:proofErr w:type="gramStart"/>
      <w:r w:rsidRPr="007C6C43">
        <w:rPr>
          <w:rFonts w:ascii="Times New Roman" w:hAnsi="Times New Roman"/>
          <w:b/>
          <w:sz w:val="28"/>
          <w:szCs w:val="28"/>
        </w:rPr>
        <w:t>.  Список</w:t>
      </w:r>
      <w:proofErr w:type="gramEnd"/>
      <w:r w:rsidRPr="007C6C43">
        <w:rPr>
          <w:rFonts w:ascii="Times New Roman" w:hAnsi="Times New Roman"/>
          <w:b/>
          <w:sz w:val="28"/>
          <w:szCs w:val="28"/>
        </w:rPr>
        <w:t xml:space="preserve"> нотной и методической литературы</w:t>
      </w:r>
    </w:p>
    <w:p w:rsidR="007F0DFD" w:rsidRPr="007C6C43" w:rsidRDefault="007F0DFD" w:rsidP="0019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 xml:space="preserve">1.И. Пушечников «Школа ансамблевого </w:t>
      </w:r>
      <w:proofErr w:type="spellStart"/>
      <w:r w:rsidRPr="007C6C43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7C6C4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C6C43">
        <w:rPr>
          <w:rFonts w:ascii="Times New Roman" w:hAnsi="Times New Roman"/>
          <w:sz w:val="28"/>
          <w:szCs w:val="28"/>
        </w:rPr>
        <w:t>блокфлейты</w:t>
      </w:r>
      <w:proofErr w:type="spellEnd"/>
      <w:r w:rsidRPr="007C6C43">
        <w:rPr>
          <w:rFonts w:ascii="Times New Roman" w:hAnsi="Times New Roman"/>
          <w:sz w:val="28"/>
          <w:szCs w:val="28"/>
        </w:rPr>
        <w:t xml:space="preserve"> сопрано» (дуэты). Ч. 1. – «Композитор – Санкт-Петербург», 2007</w:t>
      </w:r>
    </w:p>
    <w:p w:rsidR="007F0DFD" w:rsidRPr="007C6C43" w:rsidRDefault="007F0DFD" w:rsidP="0019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 xml:space="preserve">2. И. Пушечников «Школа ансамблевого </w:t>
      </w:r>
      <w:proofErr w:type="spellStart"/>
      <w:r w:rsidRPr="007C6C43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7C6C4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C6C43">
        <w:rPr>
          <w:rFonts w:ascii="Times New Roman" w:hAnsi="Times New Roman"/>
          <w:sz w:val="28"/>
          <w:szCs w:val="28"/>
        </w:rPr>
        <w:t>блокфлейты</w:t>
      </w:r>
      <w:proofErr w:type="spellEnd"/>
      <w:r w:rsidRPr="007C6C43">
        <w:rPr>
          <w:rFonts w:ascii="Times New Roman" w:hAnsi="Times New Roman"/>
          <w:sz w:val="28"/>
          <w:szCs w:val="28"/>
        </w:rPr>
        <w:t xml:space="preserve"> сопрано» (трио). Ч. 2. – «Композитор – Санкт-Петербург», 2007</w:t>
      </w:r>
    </w:p>
    <w:p w:rsidR="007F0DFD" w:rsidRPr="007C6C43" w:rsidRDefault="007F0DFD" w:rsidP="0019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 xml:space="preserve">3. И. Пушечников «Школа ансамблевого </w:t>
      </w:r>
      <w:proofErr w:type="spellStart"/>
      <w:r w:rsidRPr="007C6C43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7C6C4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C6C43">
        <w:rPr>
          <w:rFonts w:ascii="Times New Roman" w:hAnsi="Times New Roman"/>
          <w:sz w:val="28"/>
          <w:szCs w:val="28"/>
        </w:rPr>
        <w:t>блокфлейты</w:t>
      </w:r>
      <w:proofErr w:type="spellEnd"/>
      <w:r w:rsidRPr="007C6C43">
        <w:rPr>
          <w:rFonts w:ascii="Times New Roman" w:hAnsi="Times New Roman"/>
          <w:sz w:val="28"/>
          <w:szCs w:val="28"/>
        </w:rPr>
        <w:t xml:space="preserve"> сопрано» (квартеты). Ч. 1. – «Композитор – Санкт-Петербург», 2007</w:t>
      </w:r>
    </w:p>
    <w:p w:rsidR="007F0DFD" w:rsidRPr="007C6C43" w:rsidRDefault="007F0DFD" w:rsidP="0019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 xml:space="preserve">4. Б. К. </w:t>
      </w:r>
      <w:proofErr w:type="spellStart"/>
      <w:r w:rsidRPr="007C6C43">
        <w:rPr>
          <w:rFonts w:ascii="Times New Roman" w:hAnsi="Times New Roman"/>
          <w:sz w:val="28"/>
          <w:szCs w:val="28"/>
        </w:rPr>
        <w:t>Караев</w:t>
      </w:r>
      <w:proofErr w:type="spellEnd"/>
      <w:r w:rsidRPr="007C6C43">
        <w:rPr>
          <w:rFonts w:ascii="Times New Roman" w:hAnsi="Times New Roman"/>
          <w:sz w:val="28"/>
          <w:szCs w:val="28"/>
        </w:rPr>
        <w:t xml:space="preserve"> «Пьесы для ансамблей деревянных духовых инструментов». «Композитор – Санкт-Петербург» 2000</w:t>
      </w:r>
    </w:p>
    <w:p w:rsidR="007F0DFD" w:rsidRPr="007C6C43" w:rsidRDefault="007F0DFD" w:rsidP="0019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5.А. И. Лобанов «Пьесы для ансамблей духовых инструментов» (выпуск 3). – «Композитор – Санкт-Петербург», 1998</w:t>
      </w:r>
    </w:p>
    <w:p w:rsidR="007F0DFD" w:rsidRPr="007C6C43" w:rsidRDefault="007F0DFD" w:rsidP="0019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6. А. И. Лобанов, В. Г. Ефимов «Пьесы для ансамблей духовых инструментов» (выпуск 2). – «Композитор – Санкт-Петербург», 1997</w:t>
      </w:r>
    </w:p>
    <w:p w:rsidR="007F0DFD" w:rsidRPr="007C6C43" w:rsidRDefault="007F0DFD" w:rsidP="0019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7. И. Цветков «Концерт бродячих музыкантов». - «Композитор – Санкт-Петербург», 2001</w:t>
      </w:r>
    </w:p>
    <w:p w:rsidR="007F0DFD" w:rsidRPr="007C6C43" w:rsidRDefault="007F0DFD" w:rsidP="0019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 xml:space="preserve">8. Ю. </w:t>
      </w:r>
      <w:proofErr w:type="spellStart"/>
      <w:r w:rsidRPr="007C6C43">
        <w:rPr>
          <w:rFonts w:ascii="Times New Roman" w:hAnsi="Times New Roman"/>
          <w:sz w:val="28"/>
          <w:szCs w:val="28"/>
        </w:rPr>
        <w:t>Фалик</w:t>
      </w:r>
      <w:proofErr w:type="spellEnd"/>
      <w:r w:rsidRPr="007C6C43">
        <w:rPr>
          <w:rFonts w:ascii="Times New Roman" w:hAnsi="Times New Roman"/>
          <w:sz w:val="28"/>
          <w:szCs w:val="28"/>
        </w:rPr>
        <w:t xml:space="preserve"> «</w:t>
      </w:r>
      <w:r w:rsidRPr="007C6C43">
        <w:rPr>
          <w:rFonts w:ascii="Times New Roman" w:hAnsi="Times New Roman"/>
          <w:sz w:val="28"/>
          <w:szCs w:val="28"/>
          <w:lang w:val="en-US"/>
        </w:rPr>
        <w:t>RETRO</w:t>
      </w:r>
      <w:r w:rsidRPr="007C6C43">
        <w:rPr>
          <w:rFonts w:ascii="Times New Roman" w:hAnsi="Times New Roman"/>
          <w:sz w:val="28"/>
          <w:szCs w:val="28"/>
        </w:rPr>
        <w:t xml:space="preserve"> </w:t>
      </w:r>
      <w:r w:rsidRPr="007C6C43">
        <w:rPr>
          <w:rFonts w:ascii="Times New Roman" w:hAnsi="Times New Roman"/>
          <w:sz w:val="28"/>
          <w:szCs w:val="28"/>
          <w:lang w:val="en-US"/>
        </w:rPr>
        <w:t>MUSIC</w:t>
      </w:r>
      <w:r w:rsidRPr="007C6C43">
        <w:rPr>
          <w:rFonts w:ascii="Times New Roman" w:hAnsi="Times New Roman"/>
          <w:sz w:val="28"/>
          <w:szCs w:val="28"/>
        </w:rPr>
        <w:t xml:space="preserve">» (для </w:t>
      </w:r>
      <w:proofErr w:type="gramStart"/>
      <w:r w:rsidRPr="007C6C43">
        <w:rPr>
          <w:rFonts w:ascii="Times New Roman" w:hAnsi="Times New Roman"/>
          <w:sz w:val="28"/>
          <w:szCs w:val="28"/>
        </w:rPr>
        <w:t>брасс-квинтета</w:t>
      </w:r>
      <w:proofErr w:type="gramEnd"/>
      <w:r w:rsidRPr="007C6C43">
        <w:rPr>
          <w:rFonts w:ascii="Times New Roman" w:hAnsi="Times New Roman"/>
          <w:sz w:val="28"/>
          <w:szCs w:val="28"/>
        </w:rPr>
        <w:t>). - «Композитор – Санкт-Петербург», 2004</w:t>
      </w:r>
    </w:p>
    <w:p w:rsidR="007F0DFD" w:rsidRPr="007C6C43" w:rsidRDefault="007F0DFD" w:rsidP="0019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9. М. Шапошникова «Хрестоматия для саксофона альта» (пьесы, ансамбли (4-5 год обучения)). – М. Музыка, 2005</w:t>
      </w:r>
    </w:p>
    <w:p w:rsidR="007F0DFD" w:rsidRPr="007C6C43" w:rsidRDefault="007F0DFD" w:rsidP="0019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10. М. Шапошникова «Хрестоматия для саксофона альта» (пьесы, ансамбли (1-3 год обучения)). – М. Музыка, 2005</w:t>
      </w:r>
    </w:p>
    <w:p w:rsidR="007F0DFD" w:rsidRPr="007C6C43" w:rsidRDefault="007F0DFD" w:rsidP="0019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 xml:space="preserve">11. Ю. </w:t>
      </w:r>
      <w:proofErr w:type="spellStart"/>
      <w:r w:rsidRPr="007C6C43">
        <w:rPr>
          <w:rFonts w:ascii="Times New Roman" w:hAnsi="Times New Roman"/>
          <w:sz w:val="28"/>
          <w:szCs w:val="28"/>
        </w:rPr>
        <w:t>Должиков</w:t>
      </w:r>
      <w:proofErr w:type="spellEnd"/>
      <w:r w:rsidRPr="007C6C43">
        <w:rPr>
          <w:rFonts w:ascii="Times New Roman" w:hAnsi="Times New Roman"/>
          <w:sz w:val="28"/>
          <w:szCs w:val="28"/>
        </w:rPr>
        <w:t xml:space="preserve"> «Нотная папка флейтиста №1» (ансамбли). – ДЕКА-ВС. Москва, 2004</w:t>
      </w:r>
    </w:p>
    <w:p w:rsidR="007F0DFD" w:rsidRPr="007C6C43" w:rsidRDefault="007F0DFD" w:rsidP="0019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12. В. Воронина «Нотная папка кларнетиста №1» (ансамбли). – ДЕКА-ВС Москва, 2006</w:t>
      </w:r>
    </w:p>
    <w:p w:rsidR="007F0DFD" w:rsidRPr="007C6C43" w:rsidRDefault="007F0DFD" w:rsidP="0019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13. Л. Чумов «Нотная папка трубача №1» (ансамбли). - ДЕКА-ВС Москва, 2005</w:t>
      </w:r>
    </w:p>
    <w:p w:rsidR="007F0DFD" w:rsidRPr="007C6C43" w:rsidRDefault="007F0DFD" w:rsidP="00192D8D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b/>
          <w:i/>
          <w:sz w:val="28"/>
          <w:szCs w:val="28"/>
        </w:rPr>
      </w:pPr>
      <w:r w:rsidRPr="007C6C43">
        <w:rPr>
          <w:rFonts w:ascii="Times New Roman" w:hAnsi="Times New Roman"/>
          <w:b/>
          <w:i/>
          <w:sz w:val="28"/>
          <w:szCs w:val="28"/>
        </w:rPr>
        <w:t xml:space="preserve">                     </w:t>
      </w:r>
    </w:p>
    <w:p w:rsidR="00341623" w:rsidRDefault="00341623" w:rsidP="00192D8D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92D8D" w:rsidRPr="007C6C43" w:rsidRDefault="00192D8D" w:rsidP="00192D8D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0DFD" w:rsidRDefault="007F0DFD" w:rsidP="00192D8D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/>
          <w:b/>
          <w:i/>
          <w:sz w:val="28"/>
          <w:szCs w:val="28"/>
        </w:rPr>
      </w:pPr>
      <w:r w:rsidRPr="007C6C43">
        <w:rPr>
          <w:rFonts w:ascii="Times New Roman" w:hAnsi="Times New Roman"/>
          <w:b/>
          <w:i/>
          <w:sz w:val="28"/>
          <w:szCs w:val="28"/>
        </w:rPr>
        <w:lastRenderedPageBreak/>
        <w:t>Список методической  литературы</w:t>
      </w:r>
    </w:p>
    <w:p w:rsidR="00192D8D" w:rsidRPr="007C6C43" w:rsidRDefault="00192D8D" w:rsidP="00192D8D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F0DFD" w:rsidRPr="007C6C43" w:rsidRDefault="007F0DFD" w:rsidP="00192D8D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C6C43">
        <w:rPr>
          <w:rFonts w:ascii="Times New Roman" w:hAnsi="Times New Roman"/>
          <w:spacing w:val="-36"/>
          <w:sz w:val="28"/>
          <w:szCs w:val="28"/>
        </w:rPr>
        <w:t>1.</w:t>
      </w:r>
      <w:r w:rsidRPr="007C6C43">
        <w:rPr>
          <w:rFonts w:ascii="Times New Roman" w:hAnsi="Times New Roman"/>
          <w:sz w:val="28"/>
          <w:szCs w:val="28"/>
        </w:rPr>
        <w:tab/>
      </w:r>
      <w:proofErr w:type="spellStart"/>
      <w:r w:rsidRPr="007C6C43">
        <w:rPr>
          <w:rFonts w:ascii="Times New Roman" w:hAnsi="Times New Roman"/>
          <w:spacing w:val="-5"/>
          <w:sz w:val="28"/>
          <w:szCs w:val="28"/>
        </w:rPr>
        <w:t>Апатский</w:t>
      </w:r>
      <w:proofErr w:type="spellEnd"/>
      <w:r w:rsidRPr="007C6C43">
        <w:rPr>
          <w:rFonts w:ascii="Times New Roman" w:hAnsi="Times New Roman"/>
          <w:spacing w:val="-5"/>
          <w:sz w:val="28"/>
          <w:szCs w:val="28"/>
        </w:rPr>
        <w:t xml:space="preserve">, В.Н. О совершенствовании методов музыкально-исполнительской </w:t>
      </w:r>
      <w:r w:rsidRPr="007C6C43">
        <w:rPr>
          <w:rFonts w:ascii="Times New Roman" w:hAnsi="Times New Roman"/>
          <w:spacing w:val="-4"/>
          <w:sz w:val="28"/>
          <w:szCs w:val="28"/>
        </w:rPr>
        <w:t xml:space="preserve">подготовки  // Исполнительство на духовых инструментах. История и методика  / В.Н. </w:t>
      </w:r>
      <w:proofErr w:type="spellStart"/>
      <w:r w:rsidRPr="007C6C43">
        <w:rPr>
          <w:rFonts w:ascii="Times New Roman" w:hAnsi="Times New Roman"/>
          <w:spacing w:val="-4"/>
          <w:sz w:val="28"/>
          <w:szCs w:val="28"/>
        </w:rPr>
        <w:t>Апатский</w:t>
      </w:r>
      <w:proofErr w:type="spellEnd"/>
      <w:r w:rsidRPr="007C6C43">
        <w:rPr>
          <w:rFonts w:ascii="Times New Roman" w:hAnsi="Times New Roman"/>
          <w:spacing w:val="-4"/>
          <w:sz w:val="28"/>
          <w:szCs w:val="28"/>
        </w:rPr>
        <w:t xml:space="preserve">. -  Киев, </w:t>
      </w:r>
      <w:r w:rsidRPr="007C6C43">
        <w:rPr>
          <w:rFonts w:ascii="Times New Roman" w:hAnsi="Times New Roman"/>
          <w:sz w:val="28"/>
          <w:szCs w:val="28"/>
        </w:rPr>
        <w:t>1986. -  С.24-39.</w:t>
      </w:r>
    </w:p>
    <w:p w:rsidR="007F0DFD" w:rsidRPr="007C6C43" w:rsidRDefault="007F0DFD" w:rsidP="00192D8D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suppressAutoHyphens/>
        <w:spacing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6C43">
        <w:rPr>
          <w:rFonts w:ascii="Times New Roman" w:hAnsi="Times New Roman"/>
          <w:sz w:val="28"/>
          <w:szCs w:val="28"/>
        </w:rPr>
        <w:t>Апатский</w:t>
      </w:r>
      <w:proofErr w:type="spellEnd"/>
      <w:r w:rsidRPr="007C6C43">
        <w:rPr>
          <w:rFonts w:ascii="Times New Roman" w:hAnsi="Times New Roman"/>
          <w:sz w:val="28"/>
          <w:szCs w:val="28"/>
        </w:rPr>
        <w:t xml:space="preserve">, В.Н. Опыт экспериментального исследования дыхания и амбушюра </w:t>
      </w:r>
      <w:r w:rsidRPr="007C6C43">
        <w:rPr>
          <w:rFonts w:ascii="Times New Roman" w:hAnsi="Times New Roman"/>
          <w:spacing w:val="-1"/>
          <w:sz w:val="28"/>
          <w:szCs w:val="28"/>
        </w:rPr>
        <w:t xml:space="preserve">духовика  / / Методика обучения игре на духовых инструментах. -  </w:t>
      </w:r>
      <w:proofErr w:type="spellStart"/>
      <w:r w:rsidRPr="007C6C43">
        <w:rPr>
          <w:rFonts w:ascii="Times New Roman" w:hAnsi="Times New Roman"/>
          <w:spacing w:val="-1"/>
          <w:sz w:val="28"/>
          <w:szCs w:val="28"/>
        </w:rPr>
        <w:t>Вып</w:t>
      </w:r>
      <w:proofErr w:type="spellEnd"/>
      <w:r w:rsidRPr="007C6C43">
        <w:rPr>
          <w:rFonts w:ascii="Times New Roman" w:hAnsi="Times New Roman"/>
          <w:spacing w:val="-1"/>
          <w:sz w:val="28"/>
          <w:szCs w:val="28"/>
        </w:rPr>
        <w:t xml:space="preserve">. 4  / В.Н. </w:t>
      </w:r>
      <w:proofErr w:type="spellStart"/>
      <w:r w:rsidRPr="007C6C43">
        <w:rPr>
          <w:rFonts w:ascii="Times New Roman" w:hAnsi="Times New Roman"/>
          <w:spacing w:val="-1"/>
          <w:sz w:val="28"/>
          <w:szCs w:val="28"/>
        </w:rPr>
        <w:t>Апатский</w:t>
      </w:r>
      <w:proofErr w:type="spellEnd"/>
      <w:r w:rsidRPr="007C6C43">
        <w:rPr>
          <w:rFonts w:ascii="Times New Roman" w:hAnsi="Times New Roman"/>
          <w:spacing w:val="-1"/>
          <w:sz w:val="28"/>
          <w:szCs w:val="28"/>
        </w:rPr>
        <w:t xml:space="preserve">. -  Москва, 1976. </w:t>
      </w:r>
      <w:r w:rsidRPr="007C6C43">
        <w:rPr>
          <w:rFonts w:ascii="Times New Roman" w:hAnsi="Times New Roman"/>
          <w:sz w:val="28"/>
          <w:szCs w:val="28"/>
        </w:rPr>
        <w:t>С.11-31.</w:t>
      </w:r>
    </w:p>
    <w:p w:rsidR="007F0DFD" w:rsidRPr="007C6C43" w:rsidRDefault="007F0DFD" w:rsidP="00192D8D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uppressAutoHyphens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pacing w:val="-1"/>
          <w:sz w:val="28"/>
          <w:szCs w:val="28"/>
        </w:rPr>
        <w:t xml:space="preserve">Березин В. Некоторые проблемы исполнительства в классическом духовом квинтете : </w:t>
      </w:r>
      <w:r w:rsidRPr="007C6C43">
        <w:rPr>
          <w:rFonts w:ascii="Times New Roman" w:hAnsi="Times New Roman"/>
          <w:spacing w:val="-2"/>
          <w:sz w:val="28"/>
          <w:szCs w:val="28"/>
        </w:rPr>
        <w:t>флейта, гобой, кларнет, валторна, фагот // Вопросы музыкальной педагогики</w:t>
      </w:r>
      <w:proofErr w:type="gramStart"/>
      <w:r w:rsidRPr="007C6C43">
        <w:rPr>
          <w:rFonts w:ascii="Times New Roman" w:hAnsi="Times New Roman"/>
          <w:spacing w:val="-2"/>
          <w:sz w:val="28"/>
          <w:szCs w:val="28"/>
        </w:rPr>
        <w:t>.</w:t>
      </w:r>
      <w:proofErr w:type="gramEnd"/>
      <w:r w:rsidRPr="007C6C43">
        <w:rPr>
          <w:rFonts w:ascii="Times New Roman" w:hAnsi="Times New Roman"/>
          <w:spacing w:val="-2"/>
          <w:sz w:val="28"/>
          <w:szCs w:val="28"/>
        </w:rPr>
        <w:t xml:space="preserve"> - </w:t>
      </w:r>
      <w:proofErr w:type="spellStart"/>
      <w:proofErr w:type="gramStart"/>
      <w:r w:rsidRPr="007C6C43">
        <w:rPr>
          <w:rFonts w:ascii="Times New Roman" w:hAnsi="Times New Roman"/>
          <w:spacing w:val="-2"/>
          <w:sz w:val="28"/>
          <w:szCs w:val="28"/>
        </w:rPr>
        <w:t>в</w:t>
      </w:r>
      <w:proofErr w:type="gramEnd"/>
      <w:r w:rsidRPr="007C6C43">
        <w:rPr>
          <w:rFonts w:ascii="Times New Roman" w:hAnsi="Times New Roman"/>
          <w:spacing w:val="-2"/>
          <w:sz w:val="28"/>
          <w:szCs w:val="28"/>
        </w:rPr>
        <w:t>ып</w:t>
      </w:r>
      <w:proofErr w:type="spellEnd"/>
      <w:r w:rsidRPr="007C6C43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7C6C43">
        <w:rPr>
          <w:rFonts w:ascii="Times New Roman" w:hAnsi="Times New Roman"/>
          <w:sz w:val="28"/>
          <w:szCs w:val="28"/>
        </w:rPr>
        <w:t>10  / В. Березин. -  Москва, 1991.</w:t>
      </w:r>
    </w:p>
    <w:p w:rsidR="007F0DFD" w:rsidRPr="007C6C43" w:rsidRDefault="007F0DFD" w:rsidP="00192D8D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uppressAutoHyphens/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pacing w:val="-3"/>
          <w:sz w:val="28"/>
          <w:szCs w:val="28"/>
        </w:rPr>
        <w:t xml:space="preserve">Волков. Н.В. Проблемы и методы эффективного обучения музыканта-духовика  // </w:t>
      </w:r>
      <w:r w:rsidRPr="007C6C43">
        <w:rPr>
          <w:rFonts w:ascii="Times New Roman" w:hAnsi="Times New Roman"/>
          <w:spacing w:val="-5"/>
          <w:sz w:val="28"/>
          <w:szCs w:val="28"/>
        </w:rPr>
        <w:t xml:space="preserve">Проблемы педагогической подготовки студентов в контексте среднего и высшего </w:t>
      </w:r>
      <w:r w:rsidRPr="007C6C43">
        <w:rPr>
          <w:rFonts w:ascii="Times New Roman" w:hAnsi="Times New Roman"/>
          <w:sz w:val="28"/>
          <w:szCs w:val="28"/>
        </w:rPr>
        <w:t>музыкального образования : материалы науч</w:t>
      </w:r>
      <w:proofErr w:type="gramStart"/>
      <w:r w:rsidRPr="007C6C43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7C6C43">
        <w:rPr>
          <w:rFonts w:ascii="Times New Roman" w:hAnsi="Times New Roman"/>
          <w:sz w:val="28"/>
          <w:szCs w:val="28"/>
        </w:rPr>
        <w:t>практ</w:t>
      </w:r>
      <w:proofErr w:type="spellEnd"/>
      <w:r w:rsidRPr="007C6C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C6C43">
        <w:rPr>
          <w:rFonts w:ascii="Times New Roman" w:hAnsi="Times New Roman"/>
          <w:sz w:val="28"/>
          <w:szCs w:val="28"/>
        </w:rPr>
        <w:t>конф</w:t>
      </w:r>
      <w:proofErr w:type="spellEnd"/>
      <w:r w:rsidRPr="007C6C43">
        <w:rPr>
          <w:rFonts w:ascii="Times New Roman" w:hAnsi="Times New Roman"/>
          <w:sz w:val="28"/>
          <w:szCs w:val="28"/>
        </w:rPr>
        <w:t xml:space="preserve">.  / Н.В. Волков. -  Москва, 1997. С 45-47. </w:t>
      </w:r>
    </w:p>
    <w:p w:rsidR="007F0DFD" w:rsidRPr="007C6C43" w:rsidRDefault="007F0DFD" w:rsidP="00192D8D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uppressAutoHyphens/>
        <w:spacing w:after="0" w:line="240" w:lineRule="auto"/>
        <w:ind w:right="29"/>
        <w:jc w:val="both"/>
        <w:rPr>
          <w:rFonts w:ascii="Times New Roman" w:hAnsi="Times New Roman"/>
          <w:spacing w:val="-18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 xml:space="preserve">Волков, Н.В. Проблемы развития творческого мышления музыканта-духовика  // </w:t>
      </w:r>
      <w:r w:rsidRPr="007C6C43">
        <w:rPr>
          <w:rFonts w:ascii="Times New Roman" w:hAnsi="Times New Roman"/>
          <w:spacing w:val="-4"/>
          <w:sz w:val="28"/>
          <w:szCs w:val="28"/>
        </w:rPr>
        <w:t xml:space="preserve">Наука, искусство, образование на пороге третьего тысячелетия. Тезисы доклада на </w:t>
      </w:r>
      <w:r w:rsidRPr="007C6C43">
        <w:rPr>
          <w:rFonts w:ascii="Times New Roman" w:hAnsi="Times New Roman"/>
          <w:spacing w:val="-4"/>
          <w:sz w:val="28"/>
          <w:szCs w:val="28"/>
          <w:lang w:val="en-US"/>
        </w:rPr>
        <w:t>II</w:t>
      </w:r>
      <w:r w:rsidRPr="007C6C43">
        <w:rPr>
          <w:rFonts w:ascii="Times New Roman" w:hAnsi="Times New Roman"/>
          <w:spacing w:val="-3"/>
          <w:sz w:val="28"/>
          <w:szCs w:val="28"/>
        </w:rPr>
        <w:t xml:space="preserve"> международном конгрессе  / Н.В. Волков. -  Волгоград, 6-8 апреля 2000. - С. 140-142</w:t>
      </w:r>
      <w:r w:rsidRPr="007C6C43">
        <w:rPr>
          <w:rFonts w:ascii="Times New Roman" w:hAnsi="Times New Roman"/>
          <w:spacing w:val="-18"/>
          <w:sz w:val="28"/>
          <w:szCs w:val="28"/>
        </w:rPr>
        <w:t>.</w:t>
      </w:r>
    </w:p>
    <w:p w:rsidR="007F0DFD" w:rsidRPr="007C6C43" w:rsidRDefault="007F0DFD" w:rsidP="00192D8D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uppressAutoHyphens/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pacing w:val="-4"/>
          <w:sz w:val="28"/>
          <w:szCs w:val="28"/>
        </w:rPr>
        <w:t xml:space="preserve">Володин,  А.  Роль гармонического спектра в восприятии высоты и тембра звука   //  </w:t>
      </w:r>
      <w:r w:rsidRPr="007C6C43">
        <w:rPr>
          <w:rFonts w:ascii="Times New Roman" w:hAnsi="Times New Roman"/>
          <w:sz w:val="28"/>
          <w:szCs w:val="28"/>
        </w:rPr>
        <w:t>Музыкальное искусство и наука</w:t>
      </w:r>
      <w:proofErr w:type="gramStart"/>
      <w:r w:rsidRPr="007C6C43">
        <w:rPr>
          <w:rFonts w:ascii="Times New Roman" w:hAnsi="Times New Roman"/>
          <w:sz w:val="28"/>
          <w:szCs w:val="28"/>
        </w:rPr>
        <w:t>.</w:t>
      </w:r>
      <w:proofErr w:type="gramEnd"/>
      <w:r w:rsidRPr="007C6C43">
        <w:rPr>
          <w:rFonts w:ascii="Times New Roman" w:hAnsi="Times New Roman"/>
          <w:sz w:val="28"/>
          <w:szCs w:val="28"/>
        </w:rPr>
        <w:t xml:space="preserve"> -  </w:t>
      </w:r>
      <w:proofErr w:type="spellStart"/>
      <w:proofErr w:type="gramStart"/>
      <w:r w:rsidRPr="007C6C43">
        <w:rPr>
          <w:rFonts w:ascii="Times New Roman" w:hAnsi="Times New Roman"/>
          <w:sz w:val="28"/>
          <w:szCs w:val="28"/>
        </w:rPr>
        <w:t>в</w:t>
      </w:r>
      <w:proofErr w:type="gramEnd"/>
      <w:r w:rsidRPr="007C6C43">
        <w:rPr>
          <w:rFonts w:ascii="Times New Roman" w:hAnsi="Times New Roman"/>
          <w:sz w:val="28"/>
          <w:szCs w:val="28"/>
        </w:rPr>
        <w:t>ып</w:t>
      </w:r>
      <w:proofErr w:type="spellEnd"/>
      <w:r w:rsidRPr="007C6C43">
        <w:rPr>
          <w:rFonts w:ascii="Times New Roman" w:hAnsi="Times New Roman"/>
          <w:sz w:val="28"/>
          <w:szCs w:val="28"/>
        </w:rPr>
        <w:t>. 1  / А. Володина. -  Москва, 1970.  - С. 11-38.</w:t>
      </w:r>
    </w:p>
    <w:p w:rsidR="007F0DFD" w:rsidRPr="007C6C43" w:rsidRDefault="007F0DFD" w:rsidP="00192D8D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uppressAutoHyphens/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Володин, А.  Вопросы исполнительства на духовых инструментах</w:t>
      </w:r>
      <w:proofErr w:type="gramStart"/>
      <w:r w:rsidRPr="007C6C4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C6C43">
        <w:rPr>
          <w:rFonts w:ascii="Times New Roman" w:hAnsi="Times New Roman"/>
          <w:sz w:val="28"/>
          <w:szCs w:val="28"/>
        </w:rPr>
        <w:t xml:space="preserve"> сб. тр.  / А. Володин. - Ленинград, 1987. С.96.</w:t>
      </w:r>
    </w:p>
    <w:p w:rsidR="007F0DFD" w:rsidRPr="007C6C43" w:rsidRDefault="007F0DFD" w:rsidP="00192D8D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7C6C43">
        <w:rPr>
          <w:rFonts w:ascii="Times New Roman" w:hAnsi="Times New Roman"/>
          <w:spacing w:val="-2"/>
          <w:sz w:val="28"/>
          <w:szCs w:val="28"/>
        </w:rPr>
        <w:t>Диков</w:t>
      </w:r>
      <w:proofErr w:type="spellEnd"/>
      <w:r w:rsidRPr="007C6C43">
        <w:rPr>
          <w:rFonts w:ascii="Times New Roman" w:hAnsi="Times New Roman"/>
          <w:spacing w:val="-2"/>
          <w:sz w:val="28"/>
          <w:szCs w:val="28"/>
        </w:rPr>
        <w:t xml:space="preserve">, Б.  О дыхании при игре на духовых инструментах / Б. </w:t>
      </w:r>
      <w:proofErr w:type="spellStart"/>
      <w:r w:rsidRPr="007C6C43">
        <w:rPr>
          <w:rFonts w:ascii="Times New Roman" w:hAnsi="Times New Roman"/>
          <w:spacing w:val="-2"/>
          <w:sz w:val="28"/>
          <w:szCs w:val="28"/>
        </w:rPr>
        <w:t>Диков</w:t>
      </w:r>
      <w:proofErr w:type="spellEnd"/>
      <w:r w:rsidRPr="007C6C43">
        <w:rPr>
          <w:rFonts w:ascii="Times New Roman" w:hAnsi="Times New Roman"/>
          <w:spacing w:val="-2"/>
          <w:sz w:val="28"/>
          <w:szCs w:val="28"/>
        </w:rPr>
        <w:t>. - Москва,1956.</w:t>
      </w:r>
    </w:p>
    <w:p w:rsidR="007F0DFD" w:rsidRPr="007C6C43" w:rsidRDefault="007F0DFD" w:rsidP="00192D8D">
      <w:pPr>
        <w:widowControl w:val="0"/>
        <w:shd w:val="clear" w:color="auto" w:fill="FFFFFF"/>
        <w:tabs>
          <w:tab w:val="left" w:pos="497"/>
        </w:tabs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18. Евтихиев, П.Н., Карцева, Г.А. Психолого-педагогические основы работы учащегося над музыкально-исполнительским образом // Музыкальное воспитание: опыт, проблемы, перспективы:  сб. трудов / П.Н. Евтихиев, Г.А. Карцева. - Тамбов, 1994. -  С.43-54.</w:t>
      </w:r>
    </w:p>
    <w:p w:rsidR="007F0DFD" w:rsidRPr="007C6C43" w:rsidRDefault="007F0DFD" w:rsidP="00192D8D">
      <w:pPr>
        <w:widowControl w:val="0"/>
        <w:shd w:val="clear" w:color="auto" w:fill="FFFFFF"/>
        <w:tabs>
          <w:tab w:val="left" w:pos="497"/>
        </w:tabs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 xml:space="preserve">19. </w:t>
      </w:r>
      <w:proofErr w:type="spellStart"/>
      <w:r w:rsidRPr="007C6C43">
        <w:rPr>
          <w:rFonts w:ascii="Times New Roman" w:hAnsi="Times New Roman"/>
          <w:sz w:val="28"/>
          <w:szCs w:val="28"/>
        </w:rPr>
        <w:t>Зис</w:t>
      </w:r>
      <w:proofErr w:type="spellEnd"/>
      <w:r w:rsidRPr="007C6C43">
        <w:rPr>
          <w:rFonts w:ascii="Times New Roman" w:hAnsi="Times New Roman"/>
          <w:sz w:val="28"/>
          <w:szCs w:val="28"/>
        </w:rPr>
        <w:t>, А.Я. Исполнительство на духовых инструментах</w:t>
      </w:r>
      <w:proofErr w:type="gramStart"/>
      <w:r w:rsidRPr="007C6C4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C6C43">
        <w:rPr>
          <w:rFonts w:ascii="Times New Roman" w:hAnsi="Times New Roman"/>
          <w:sz w:val="28"/>
          <w:szCs w:val="28"/>
        </w:rPr>
        <w:t xml:space="preserve"> история и методика  / А.Я. </w:t>
      </w:r>
      <w:proofErr w:type="spellStart"/>
      <w:r w:rsidRPr="007C6C43">
        <w:rPr>
          <w:rFonts w:ascii="Times New Roman" w:hAnsi="Times New Roman"/>
          <w:sz w:val="28"/>
          <w:szCs w:val="28"/>
        </w:rPr>
        <w:t>Зис</w:t>
      </w:r>
      <w:proofErr w:type="spellEnd"/>
      <w:r w:rsidRPr="007C6C43">
        <w:rPr>
          <w:rFonts w:ascii="Times New Roman" w:hAnsi="Times New Roman"/>
          <w:sz w:val="28"/>
          <w:szCs w:val="28"/>
        </w:rPr>
        <w:t>. - Киев, 1986.</w:t>
      </w:r>
    </w:p>
    <w:p w:rsidR="007F0DFD" w:rsidRPr="007C6C43" w:rsidRDefault="007F0DFD" w:rsidP="00192D8D">
      <w:pPr>
        <w:widowControl w:val="0"/>
        <w:shd w:val="clear" w:color="auto" w:fill="FFFFFF"/>
        <w:tabs>
          <w:tab w:val="left" w:pos="497"/>
        </w:tabs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pacing w:val="-1"/>
          <w:sz w:val="28"/>
          <w:szCs w:val="28"/>
        </w:rPr>
        <w:t xml:space="preserve">20. Исполнительство на духовых инструментах и вопросы музыкальной педагогики : сб. </w:t>
      </w:r>
      <w:r w:rsidRPr="007C6C43">
        <w:rPr>
          <w:rFonts w:ascii="Times New Roman" w:hAnsi="Times New Roman"/>
          <w:sz w:val="28"/>
          <w:szCs w:val="28"/>
        </w:rPr>
        <w:t>трудов</w:t>
      </w:r>
      <w:proofErr w:type="gramStart"/>
      <w:r w:rsidRPr="007C6C43">
        <w:rPr>
          <w:rFonts w:ascii="Times New Roman" w:hAnsi="Times New Roman"/>
          <w:sz w:val="28"/>
          <w:szCs w:val="28"/>
        </w:rPr>
        <w:t>.</w:t>
      </w:r>
      <w:proofErr w:type="gramEnd"/>
      <w:r w:rsidRPr="007C6C43">
        <w:rPr>
          <w:rFonts w:ascii="Times New Roman" w:hAnsi="Times New Roman"/>
          <w:sz w:val="28"/>
          <w:szCs w:val="28"/>
        </w:rPr>
        <w:t xml:space="preserve"> -  </w:t>
      </w:r>
      <w:proofErr w:type="spellStart"/>
      <w:proofErr w:type="gramStart"/>
      <w:r w:rsidRPr="007C6C43">
        <w:rPr>
          <w:rFonts w:ascii="Times New Roman" w:hAnsi="Times New Roman"/>
          <w:sz w:val="28"/>
          <w:szCs w:val="28"/>
        </w:rPr>
        <w:t>в</w:t>
      </w:r>
      <w:proofErr w:type="gramEnd"/>
      <w:r w:rsidRPr="007C6C43">
        <w:rPr>
          <w:rFonts w:ascii="Times New Roman" w:hAnsi="Times New Roman"/>
          <w:sz w:val="28"/>
          <w:szCs w:val="28"/>
        </w:rPr>
        <w:t>ып</w:t>
      </w:r>
      <w:proofErr w:type="spellEnd"/>
      <w:r w:rsidRPr="007C6C43">
        <w:rPr>
          <w:rFonts w:ascii="Times New Roman" w:hAnsi="Times New Roman"/>
          <w:sz w:val="28"/>
          <w:szCs w:val="28"/>
        </w:rPr>
        <w:t>. 45. -  Москва, 1979.</w:t>
      </w:r>
    </w:p>
    <w:p w:rsidR="007F0DFD" w:rsidRPr="007C6C43" w:rsidRDefault="007F0DFD" w:rsidP="00192D8D">
      <w:pPr>
        <w:widowControl w:val="0"/>
        <w:shd w:val="clear" w:color="auto" w:fill="FFFFFF"/>
        <w:tabs>
          <w:tab w:val="left" w:pos="497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7C6C43">
        <w:rPr>
          <w:rFonts w:ascii="Times New Roman" w:hAnsi="Times New Roman"/>
          <w:spacing w:val="-1"/>
          <w:sz w:val="28"/>
          <w:szCs w:val="28"/>
        </w:rPr>
        <w:t>21. Комплексный подход к проблемам музыкального образования</w:t>
      </w:r>
      <w:proofErr w:type="gramStart"/>
      <w:r w:rsidRPr="007C6C43">
        <w:rPr>
          <w:rFonts w:ascii="Times New Roman" w:hAnsi="Times New Roman"/>
          <w:spacing w:val="-1"/>
          <w:sz w:val="28"/>
          <w:szCs w:val="28"/>
        </w:rPr>
        <w:t xml:space="preserve"> :</w:t>
      </w:r>
      <w:proofErr w:type="gramEnd"/>
      <w:r w:rsidRPr="007C6C43">
        <w:rPr>
          <w:rFonts w:ascii="Times New Roman" w:hAnsi="Times New Roman"/>
          <w:spacing w:val="-1"/>
          <w:sz w:val="28"/>
          <w:szCs w:val="28"/>
        </w:rPr>
        <w:t xml:space="preserve"> сб. трудов. - Москва, 1986. </w:t>
      </w:r>
    </w:p>
    <w:p w:rsidR="007F0DFD" w:rsidRPr="007C6C43" w:rsidRDefault="007F0DFD" w:rsidP="00192D8D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uppressAutoHyphens/>
        <w:spacing w:after="0" w:line="240" w:lineRule="auto"/>
        <w:ind w:right="43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pacing w:val="-2"/>
          <w:sz w:val="28"/>
          <w:szCs w:val="28"/>
        </w:rPr>
        <w:t>Логинова, Л.Н. О слуховой деятельности музыканта-исполнителя</w:t>
      </w:r>
      <w:proofErr w:type="gramStart"/>
      <w:r w:rsidRPr="007C6C43">
        <w:rPr>
          <w:rFonts w:ascii="Times New Roman" w:hAnsi="Times New Roman"/>
          <w:spacing w:val="-2"/>
          <w:sz w:val="28"/>
          <w:szCs w:val="28"/>
        </w:rPr>
        <w:t xml:space="preserve">  :</w:t>
      </w:r>
      <w:proofErr w:type="gramEnd"/>
      <w:r w:rsidRPr="007C6C43">
        <w:rPr>
          <w:rFonts w:ascii="Times New Roman" w:hAnsi="Times New Roman"/>
          <w:spacing w:val="-2"/>
          <w:sz w:val="28"/>
          <w:szCs w:val="28"/>
        </w:rPr>
        <w:t xml:space="preserve"> Теоретические </w:t>
      </w:r>
      <w:r w:rsidRPr="007C6C43">
        <w:rPr>
          <w:rFonts w:ascii="Times New Roman" w:hAnsi="Times New Roman"/>
          <w:sz w:val="28"/>
          <w:szCs w:val="28"/>
        </w:rPr>
        <w:t>проблемы  / Л.Н. Логинова. -  Москва, 1998.</w:t>
      </w:r>
    </w:p>
    <w:p w:rsidR="007F0DFD" w:rsidRPr="007C6C43" w:rsidRDefault="007F0DFD" w:rsidP="00192D8D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C6C43">
        <w:rPr>
          <w:rFonts w:ascii="Times New Roman" w:hAnsi="Times New Roman"/>
          <w:spacing w:val="-3"/>
          <w:sz w:val="28"/>
          <w:szCs w:val="28"/>
        </w:rPr>
        <w:t xml:space="preserve">Маркова, Е.Н.     </w:t>
      </w:r>
      <w:proofErr w:type="spellStart"/>
      <w:r w:rsidRPr="007C6C43">
        <w:rPr>
          <w:rFonts w:ascii="Times New Roman" w:hAnsi="Times New Roman"/>
          <w:spacing w:val="-3"/>
          <w:sz w:val="28"/>
          <w:szCs w:val="28"/>
        </w:rPr>
        <w:t>Интонационность</w:t>
      </w:r>
      <w:proofErr w:type="spellEnd"/>
      <w:r w:rsidRPr="007C6C43">
        <w:rPr>
          <w:rFonts w:ascii="Times New Roman" w:hAnsi="Times New Roman"/>
          <w:spacing w:val="-3"/>
          <w:sz w:val="28"/>
          <w:szCs w:val="28"/>
        </w:rPr>
        <w:t xml:space="preserve"> музыкального искусства  / Е.Н. Маркова. -  Киев, 1990.</w:t>
      </w:r>
    </w:p>
    <w:p w:rsidR="007F0DFD" w:rsidRPr="007C6C43" w:rsidRDefault="007F0DFD" w:rsidP="00192D8D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uppressAutoHyphens/>
        <w:spacing w:after="0" w:line="240" w:lineRule="auto"/>
        <w:ind w:right="36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Материалы Всесоюзного семинара исполнителей на духовых инструментах.-  Москва, 1988.</w:t>
      </w:r>
    </w:p>
    <w:p w:rsidR="007F0DFD" w:rsidRPr="007C6C43" w:rsidRDefault="007F0DFD" w:rsidP="00192D8D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uppressAutoHyphens/>
        <w:spacing w:after="0" w:line="240" w:lineRule="auto"/>
        <w:ind w:right="2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6C43">
        <w:rPr>
          <w:rFonts w:ascii="Times New Roman" w:hAnsi="Times New Roman"/>
          <w:spacing w:val="-2"/>
          <w:sz w:val="28"/>
          <w:szCs w:val="28"/>
        </w:rPr>
        <w:t>Мозговенко</w:t>
      </w:r>
      <w:proofErr w:type="spellEnd"/>
      <w:r w:rsidRPr="007C6C43">
        <w:rPr>
          <w:rFonts w:ascii="Times New Roman" w:hAnsi="Times New Roman"/>
          <w:spacing w:val="-2"/>
          <w:sz w:val="28"/>
          <w:szCs w:val="28"/>
        </w:rPr>
        <w:t xml:space="preserve">, И.П. Гаммы как основа исполнительского мастерства кларнетиста // </w:t>
      </w:r>
      <w:r w:rsidRPr="007C6C43">
        <w:rPr>
          <w:rFonts w:ascii="Times New Roman" w:hAnsi="Times New Roman"/>
          <w:sz w:val="28"/>
          <w:szCs w:val="28"/>
        </w:rPr>
        <w:t xml:space="preserve">Исполнительство на духовых инструментах и вопросы </w:t>
      </w:r>
      <w:r w:rsidRPr="007C6C43">
        <w:rPr>
          <w:rFonts w:ascii="Times New Roman" w:hAnsi="Times New Roman"/>
          <w:sz w:val="28"/>
          <w:szCs w:val="28"/>
        </w:rPr>
        <w:lastRenderedPageBreak/>
        <w:t>музыкальной педагогики : сб. трудов</w:t>
      </w:r>
      <w:proofErr w:type="gramStart"/>
      <w:r w:rsidRPr="007C6C43">
        <w:rPr>
          <w:rFonts w:ascii="Times New Roman" w:hAnsi="Times New Roman"/>
          <w:sz w:val="28"/>
          <w:szCs w:val="28"/>
        </w:rPr>
        <w:t>.</w:t>
      </w:r>
      <w:proofErr w:type="gramEnd"/>
      <w:r w:rsidRPr="007C6C43">
        <w:rPr>
          <w:rFonts w:ascii="Times New Roman" w:hAnsi="Times New Roman"/>
          <w:sz w:val="28"/>
          <w:szCs w:val="28"/>
        </w:rPr>
        <w:t xml:space="preserve">  - </w:t>
      </w:r>
      <w:proofErr w:type="spellStart"/>
      <w:proofErr w:type="gramStart"/>
      <w:r w:rsidRPr="007C6C43">
        <w:rPr>
          <w:rFonts w:ascii="Times New Roman" w:hAnsi="Times New Roman"/>
          <w:sz w:val="28"/>
          <w:szCs w:val="28"/>
        </w:rPr>
        <w:t>в</w:t>
      </w:r>
      <w:proofErr w:type="gramEnd"/>
      <w:r w:rsidRPr="007C6C43">
        <w:rPr>
          <w:rFonts w:ascii="Times New Roman" w:hAnsi="Times New Roman"/>
          <w:sz w:val="28"/>
          <w:szCs w:val="28"/>
        </w:rPr>
        <w:t>ып</w:t>
      </w:r>
      <w:proofErr w:type="spellEnd"/>
      <w:r w:rsidRPr="007C6C43">
        <w:rPr>
          <w:rFonts w:ascii="Times New Roman" w:hAnsi="Times New Roman"/>
          <w:sz w:val="28"/>
          <w:szCs w:val="28"/>
        </w:rPr>
        <w:t xml:space="preserve">. 45  / И.П. </w:t>
      </w:r>
      <w:proofErr w:type="spellStart"/>
      <w:r w:rsidRPr="007C6C43">
        <w:rPr>
          <w:rFonts w:ascii="Times New Roman" w:hAnsi="Times New Roman"/>
          <w:sz w:val="28"/>
          <w:szCs w:val="28"/>
        </w:rPr>
        <w:t>Мозговенко</w:t>
      </w:r>
      <w:proofErr w:type="spellEnd"/>
      <w:r w:rsidRPr="007C6C43">
        <w:rPr>
          <w:rFonts w:ascii="Times New Roman" w:hAnsi="Times New Roman"/>
          <w:sz w:val="28"/>
          <w:szCs w:val="28"/>
        </w:rPr>
        <w:t>. - Москва, 1979. С 101-119</w:t>
      </w:r>
    </w:p>
    <w:p w:rsidR="007F0DFD" w:rsidRPr="007C6C43" w:rsidRDefault="007F0DFD" w:rsidP="00192D8D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uppressAutoHyphens/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pacing w:val="-3"/>
          <w:sz w:val="28"/>
          <w:szCs w:val="28"/>
        </w:rPr>
        <w:t>Работа над чистотой строя на духовых инструментах // метод</w:t>
      </w:r>
      <w:proofErr w:type="gramStart"/>
      <w:r w:rsidRPr="007C6C43">
        <w:rPr>
          <w:rFonts w:ascii="Times New Roman" w:hAnsi="Times New Roman"/>
          <w:spacing w:val="-3"/>
          <w:sz w:val="28"/>
          <w:szCs w:val="28"/>
        </w:rPr>
        <w:t>.</w:t>
      </w:r>
      <w:proofErr w:type="gramEnd"/>
      <w:r w:rsidRPr="007C6C43">
        <w:rPr>
          <w:rFonts w:ascii="Times New Roman" w:hAnsi="Times New Roman"/>
          <w:spacing w:val="-3"/>
          <w:sz w:val="28"/>
          <w:szCs w:val="28"/>
        </w:rPr>
        <w:t xml:space="preserve">  </w:t>
      </w:r>
      <w:proofErr w:type="gramStart"/>
      <w:r w:rsidRPr="007C6C43">
        <w:rPr>
          <w:rFonts w:ascii="Times New Roman" w:hAnsi="Times New Roman"/>
          <w:spacing w:val="-3"/>
          <w:sz w:val="28"/>
          <w:szCs w:val="28"/>
        </w:rPr>
        <w:t>р</w:t>
      </w:r>
      <w:proofErr w:type="gramEnd"/>
      <w:r w:rsidRPr="007C6C43">
        <w:rPr>
          <w:rFonts w:ascii="Times New Roman" w:hAnsi="Times New Roman"/>
          <w:spacing w:val="-3"/>
          <w:sz w:val="28"/>
          <w:szCs w:val="28"/>
        </w:rPr>
        <w:t xml:space="preserve">екомендации. - </w:t>
      </w:r>
      <w:r w:rsidRPr="007C6C43">
        <w:rPr>
          <w:rFonts w:ascii="Times New Roman" w:hAnsi="Times New Roman"/>
          <w:sz w:val="28"/>
          <w:szCs w:val="28"/>
        </w:rPr>
        <w:t>Минск, 1982.</w:t>
      </w:r>
    </w:p>
    <w:p w:rsidR="007F0DFD" w:rsidRPr="007C6C43" w:rsidRDefault="007F0DFD" w:rsidP="00192D8D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uppressAutoHyphens/>
        <w:spacing w:after="0" w:line="240" w:lineRule="auto"/>
        <w:ind w:right="22"/>
        <w:jc w:val="both"/>
        <w:rPr>
          <w:rFonts w:ascii="Times New Roman" w:hAnsi="Times New Roman"/>
          <w:spacing w:val="-3"/>
          <w:sz w:val="28"/>
          <w:szCs w:val="28"/>
        </w:rPr>
      </w:pPr>
      <w:proofErr w:type="spellStart"/>
      <w:r w:rsidRPr="007C6C43">
        <w:rPr>
          <w:rFonts w:ascii="Times New Roman" w:hAnsi="Times New Roman"/>
          <w:sz w:val="28"/>
          <w:szCs w:val="28"/>
        </w:rPr>
        <w:t>Рагс</w:t>
      </w:r>
      <w:proofErr w:type="spellEnd"/>
      <w:r w:rsidRPr="007C6C43">
        <w:rPr>
          <w:rFonts w:ascii="Times New Roman" w:hAnsi="Times New Roman"/>
          <w:sz w:val="28"/>
          <w:szCs w:val="28"/>
        </w:rPr>
        <w:t xml:space="preserve">, Ю.  Интонирование мелодии в связи с некоторыми ее элементами  // Труды </w:t>
      </w:r>
      <w:r w:rsidRPr="007C6C43">
        <w:rPr>
          <w:rFonts w:ascii="Times New Roman" w:hAnsi="Times New Roman"/>
          <w:spacing w:val="-3"/>
          <w:sz w:val="28"/>
          <w:szCs w:val="28"/>
        </w:rPr>
        <w:t xml:space="preserve">кафедры теории музыки. Московская государственная консерватория имени П.И. Чайковского  / Ю. </w:t>
      </w:r>
      <w:proofErr w:type="spellStart"/>
      <w:r w:rsidRPr="007C6C43">
        <w:rPr>
          <w:rFonts w:ascii="Times New Roman" w:hAnsi="Times New Roman"/>
          <w:spacing w:val="-3"/>
          <w:sz w:val="28"/>
          <w:szCs w:val="28"/>
        </w:rPr>
        <w:t>Рагс</w:t>
      </w:r>
      <w:proofErr w:type="spellEnd"/>
      <w:proofErr w:type="gramStart"/>
      <w:r w:rsidRPr="007C6C43">
        <w:rPr>
          <w:rFonts w:ascii="Times New Roman" w:hAnsi="Times New Roman"/>
          <w:spacing w:val="-3"/>
          <w:sz w:val="28"/>
          <w:szCs w:val="28"/>
        </w:rPr>
        <w:t xml:space="preserve"> :</w:t>
      </w:r>
      <w:proofErr w:type="gramEnd"/>
      <w:r w:rsidRPr="007C6C43">
        <w:rPr>
          <w:rFonts w:ascii="Times New Roman" w:hAnsi="Times New Roman"/>
          <w:spacing w:val="-3"/>
          <w:sz w:val="28"/>
          <w:szCs w:val="28"/>
        </w:rPr>
        <w:t xml:space="preserve"> вып.1. - Москва, 1960. - С. 338-355.</w:t>
      </w:r>
    </w:p>
    <w:p w:rsidR="007F0DFD" w:rsidRPr="007C6C43" w:rsidRDefault="007F0DFD" w:rsidP="00192D8D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uppressAutoHyphens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Совершенствование методики обучения игре на духовых инструментах : метод</w:t>
      </w:r>
      <w:proofErr w:type="gramStart"/>
      <w:r w:rsidRPr="007C6C43">
        <w:rPr>
          <w:rFonts w:ascii="Times New Roman" w:hAnsi="Times New Roman"/>
          <w:sz w:val="28"/>
          <w:szCs w:val="28"/>
        </w:rPr>
        <w:t>.</w:t>
      </w:r>
      <w:proofErr w:type="gramEnd"/>
      <w:r w:rsidRPr="007C6C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6C43">
        <w:rPr>
          <w:rFonts w:ascii="Times New Roman" w:hAnsi="Times New Roman"/>
          <w:sz w:val="28"/>
          <w:szCs w:val="28"/>
        </w:rPr>
        <w:t>р</w:t>
      </w:r>
      <w:proofErr w:type="gramEnd"/>
      <w:r w:rsidRPr="007C6C43">
        <w:rPr>
          <w:rFonts w:ascii="Times New Roman" w:hAnsi="Times New Roman"/>
          <w:sz w:val="28"/>
          <w:szCs w:val="28"/>
        </w:rPr>
        <w:t>екомендации.-  Минск, 1982.</w:t>
      </w:r>
    </w:p>
    <w:p w:rsidR="007F0DFD" w:rsidRPr="007C6C43" w:rsidRDefault="007F0DFD" w:rsidP="00192D8D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uppressAutoHyphens/>
        <w:spacing w:after="0" w:line="240" w:lineRule="auto"/>
        <w:ind w:right="22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 xml:space="preserve">Современное исполнительство на духовых и ударных инструментах  //  сб. трудов: </w:t>
      </w:r>
      <w:proofErr w:type="spellStart"/>
      <w:r w:rsidRPr="007C6C43">
        <w:rPr>
          <w:rFonts w:ascii="Times New Roman" w:hAnsi="Times New Roman"/>
          <w:sz w:val="28"/>
          <w:szCs w:val="28"/>
        </w:rPr>
        <w:t>вып</w:t>
      </w:r>
      <w:proofErr w:type="spellEnd"/>
      <w:r w:rsidRPr="007C6C43">
        <w:rPr>
          <w:rFonts w:ascii="Times New Roman" w:hAnsi="Times New Roman"/>
          <w:sz w:val="28"/>
          <w:szCs w:val="28"/>
        </w:rPr>
        <w:t>. 103. -  Москва, 1990.</w:t>
      </w:r>
    </w:p>
    <w:p w:rsidR="007F0DFD" w:rsidRPr="007C6C43" w:rsidRDefault="007F0DFD" w:rsidP="00192D8D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uppressAutoHyphens/>
        <w:spacing w:after="0" w:line="240" w:lineRule="auto"/>
        <w:ind w:right="22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Теория и практика игры на духовых инструментах // сб. статей. - Киев, 1989.</w:t>
      </w:r>
    </w:p>
    <w:p w:rsidR="007F0DFD" w:rsidRPr="007C6C43" w:rsidRDefault="007F0DFD" w:rsidP="00192D8D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uppressAutoHyphens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pacing w:val="-2"/>
          <w:sz w:val="28"/>
          <w:szCs w:val="28"/>
        </w:rPr>
        <w:t xml:space="preserve">Усов, Ю.А. История отечественного исполнительства на духовых инструментах  / Ю.А. Усов. - Москва, </w:t>
      </w:r>
      <w:r w:rsidRPr="007C6C43">
        <w:rPr>
          <w:rFonts w:ascii="Times New Roman" w:hAnsi="Times New Roman"/>
          <w:sz w:val="28"/>
          <w:szCs w:val="28"/>
        </w:rPr>
        <w:t>1986.</w:t>
      </w:r>
    </w:p>
    <w:p w:rsidR="007F0DFD" w:rsidRPr="007C6C43" w:rsidRDefault="007F0DFD" w:rsidP="00192D8D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 xml:space="preserve">Федотов, А.А. Методика обучения игре на духовых инструментах  / А.А. Федотов. -  Москва, 1975. </w:t>
      </w:r>
    </w:p>
    <w:p w:rsidR="007F0DFD" w:rsidRPr="007C6C43" w:rsidRDefault="007F0DFD" w:rsidP="00192D8D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pacing w:val="-3"/>
          <w:sz w:val="28"/>
          <w:szCs w:val="28"/>
        </w:rPr>
        <w:t xml:space="preserve">Федотов, А.А. О выразительных средствах кларнетиста в работе над музыкальным </w:t>
      </w:r>
      <w:r w:rsidRPr="007C6C43">
        <w:rPr>
          <w:rFonts w:ascii="Times New Roman" w:hAnsi="Times New Roman"/>
          <w:sz w:val="28"/>
          <w:szCs w:val="28"/>
        </w:rPr>
        <w:t xml:space="preserve">образом: сб. статей - </w:t>
      </w:r>
      <w:proofErr w:type="spellStart"/>
      <w:r w:rsidRPr="007C6C43">
        <w:rPr>
          <w:rFonts w:ascii="Times New Roman" w:hAnsi="Times New Roman"/>
          <w:sz w:val="28"/>
          <w:szCs w:val="28"/>
        </w:rPr>
        <w:t>вып</w:t>
      </w:r>
      <w:proofErr w:type="spellEnd"/>
      <w:r w:rsidRPr="007C6C43">
        <w:rPr>
          <w:rFonts w:ascii="Times New Roman" w:hAnsi="Times New Roman"/>
          <w:sz w:val="28"/>
          <w:szCs w:val="28"/>
        </w:rPr>
        <w:t>. 4 / А.А. Федотов. - Москва, С.86-109.</w:t>
      </w:r>
    </w:p>
    <w:p w:rsidR="007F0DFD" w:rsidRPr="007C6C43" w:rsidRDefault="007F0DFD" w:rsidP="00192D8D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Усов Ю. А. Методика обучения игре на духовых инструментах. (Выпуск 3) / М.: Музыка, 1971</w:t>
      </w:r>
    </w:p>
    <w:p w:rsidR="007F0DFD" w:rsidRPr="007C6C43" w:rsidRDefault="007F0DFD" w:rsidP="00192D8D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Усов Ю. А. Методика обучения игре на духовых инструментах. (Выпуск 4) / М.: Музыка, 1976</w:t>
      </w:r>
    </w:p>
    <w:p w:rsidR="007F0DFD" w:rsidRPr="007C6C43" w:rsidRDefault="007F0DFD" w:rsidP="00192D8D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Черных. А. Советское духовое инструментальное искусство</w:t>
      </w:r>
      <w:proofErr w:type="gramStart"/>
      <w:r w:rsidRPr="007C6C43">
        <w:rPr>
          <w:rFonts w:ascii="Times New Roman" w:hAnsi="Times New Roman"/>
          <w:sz w:val="28"/>
          <w:szCs w:val="28"/>
        </w:rPr>
        <w:t>.-</w:t>
      </w:r>
      <w:proofErr w:type="gramEnd"/>
      <w:r w:rsidRPr="007C6C43">
        <w:rPr>
          <w:rFonts w:ascii="Times New Roman" w:hAnsi="Times New Roman"/>
          <w:sz w:val="28"/>
          <w:szCs w:val="28"/>
        </w:rPr>
        <w:t>М.,1989</w:t>
      </w:r>
    </w:p>
    <w:p w:rsidR="007F0DFD" w:rsidRPr="007C6C43" w:rsidRDefault="007F0DFD" w:rsidP="00192D8D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6C43">
        <w:rPr>
          <w:rFonts w:ascii="Times New Roman" w:hAnsi="Times New Roman"/>
          <w:sz w:val="28"/>
          <w:szCs w:val="28"/>
        </w:rPr>
        <w:t>Диков</w:t>
      </w:r>
      <w:proofErr w:type="spellEnd"/>
      <w:r w:rsidRPr="007C6C43">
        <w:rPr>
          <w:rFonts w:ascii="Times New Roman" w:hAnsi="Times New Roman"/>
          <w:sz w:val="28"/>
          <w:szCs w:val="28"/>
        </w:rPr>
        <w:t xml:space="preserve"> Б. А. Настройка духовых инструментов // Методика обучения игре на духовых инструментах: Сб. статей</w:t>
      </w:r>
      <w:proofErr w:type="gramStart"/>
      <w:r w:rsidRPr="007C6C43">
        <w:rPr>
          <w:rFonts w:ascii="Times New Roman" w:hAnsi="Times New Roman"/>
          <w:sz w:val="28"/>
          <w:szCs w:val="28"/>
        </w:rPr>
        <w:t>.</w:t>
      </w:r>
      <w:proofErr w:type="gramEnd"/>
      <w:r w:rsidRPr="007C6C43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7C6C43">
        <w:rPr>
          <w:rFonts w:ascii="Times New Roman" w:hAnsi="Times New Roman"/>
          <w:sz w:val="28"/>
          <w:szCs w:val="28"/>
        </w:rPr>
        <w:t>м</w:t>
      </w:r>
      <w:proofErr w:type="gramEnd"/>
      <w:r w:rsidRPr="007C6C43">
        <w:rPr>
          <w:rFonts w:ascii="Times New Roman" w:hAnsi="Times New Roman"/>
          <w:sz w:val="28"/>
          <w:szCs w:val="28"/>
        </w:rPr>
        <w:t xml:space="preserve">., 1976. - </w:t>
      </w:r>
      <w:proofErr w:type="spellStart"/>
      <w:r w:rsidRPr="007C6C43">
        <w:rPr>
          <w:rFonts w:ascii="Times New Roman" w:hAnsi="Times New Roman"/>
          <w:sz w:val="28"/>
          <w:szCs w:val="28"/>
        </w:rPr>
        <w:t>Вып</w:t>
      </w:r>
      <w:proofErr w:type="spellEnd"/>
      <w:r w:rsidRPr="007C6C43">
        <w:rPr>
          <w:rFonts w:ascii="Times New Roman" w:hAnsi="Times New Roman"/>
          <w:sz w:val="28"/>
          <w:szCs w:val="28"/>
        </w:rPr>
        <w:t xml:space="preserve">. 4. - С. 71-85. </w:t>
      </w:r>
    </w:p>
    <w:p w:rsidR="007F0DFD" w:rsidRPr="007C6C43" w:rsidRDefault="007F0DFD" w:rsidP="0019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38. Усов Ю. Сто секретов трубача. - М.: Музыка, 2005;</w:t>
      </w:r>
    </w:p>
    <w:p w:rsidR="007F0DFD" w:rsidRPr="007C6C43" w:rsidRDefault="007F0DFD" w:rsidP="0019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 xml:space="preserve">39. Усов Ю. Научно-теоретические основы постановки при игре на медных духовых инструментах // Вопросы музыкальной педагогики: Сб. статей. </w:t>
      </w:r>
      <w:proofErr w:type="spellStart"/>
      <w:r w:rsidRPr="007C6C43">
        <w:rPr>
          <w:rFonts w:ascii="Times New Roman" w:hAnsi="Times New Roman"/>
          <w:sz w:val="28"/>
          <w:szCs w:val="28"/>
        </w:rPr>
        <w:t>Вып</w:t>
      </w:r>
      <w:proofErr w:type="spellEnd"/>
      <w:r w:rsidRPr="007C6C43">
        <w:rPr>
          <w:rFonts w:ascii="Times New Roman" w:hAnsi="Times New Roman"/>
          <w:sz w:val="28"/>
          <w:szCs w:val="28"/>
        </w:rPr>
        <w:t>. 10</w:t>
      </w:r>
      <w:proofErr w:type="gramStart"/>
      <w:r w:rsidRPr="007C6C43">
        <w:rPr>
          <w:rFonts w:ascii="Times New Roman" w:hAnsi="Times New Roman"/>
          <w:sz w:val="28"/>
          <w:szCs w:val="28"/>
        </w:rPr>
        <w:t>/С</w:t>
      </w:r>
      <w:proofErr w:type="gramEnd"/>
      <w:r w:rsidRPr="007C6C43">
        <w:rPr>
          <w:rFonts w:ascii="Times New Roman" w:hAnsi="Times New Roman"/>
          <w:sz w:val="28"/>
          <w:szCs w:val="28"/>
        </w:rPr>
        <w:t xml:space="preserve">ост. Ю. Усов. — М.: Музыка, 1991. </w:t>
      </w:r>
    </w:p>
    <w:p w:rsidR="007F0DFD" w:rsidRPr="007C6C43" w:rsidRDefault="007F0DFD" w:rsidP="0019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40. Усов Ю</w:t>
      </w:r>
      <w:r w:rsidRPr="007C6C43">
        <w:rPr>
          <w:rFonts w:ascii="Times New Roman" w:hAnsi="Times New Roman"/>
          <w:i/>
          <w:sz w:val="28"/>
          <w:szCs w:val="28"/>
        </w:rPr>
        <w:t>.</w:t>
      </w:r>
      <w:r w:rsidRPr="007C6C43">
        <w:rPr>
          <w:rFonts w:ascii="Times New Roman" w:hAnsi="Times New Roman"/>
          <w:sz w:val="28"/>
          <w:szCs w:val="28"/>
        </w:rPr>
        <w:t xml:space="preserve"> Ежедневные упражнения трубача // Методика обучения игре на духовых инструментах: Очерки. </w:t>
      </w:r>
      <w:proofErr w:type="spellStart"/>
      <w:r w:rsidRPr="007C6C43">
        <w:rPr>
          <w:rFonts w:ascii="Times New Roman" w:hAnsi="Times New Roman"/>
          <w:sz w:val="28"/>
          <w:szCs w:val="28"/>
        </w:rPr>
        <w:t>Вып</w:t>
      </w:r>
      <w:proofErr w:type="spellEnd"/>
      <w:r w:rsidRPr="007C6C43">
        <w:rPr>
          <w:rFonts w:ascii="Times New Roman" w:hAnsi="Times New Roman"/>
          <w:sz w:val="28"/>
          <w:szCs w:val="28"/>
        </w:rPr>
        <w:t>. 3. М.: Музыка, 1971.</w:t>
      </w:r>
    </w:p>
    <w:p w:rsidR="007F0DFD" w:rsidRPr="007C6C43" w:rsidRDefault="007F0DFD" w:rsidP="0019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>41. Иванов В. Д. Словарь музыканта-духовика. – М.: Музыка, 2007.</w:t>
      </w:r>
    </w:p>
    <w:p w:rsidR="007F0DFD" w:rsidRPr="007C6C43" w:rsidRDefault="007F0DFD" w:rsidP="00192D8D">
      <w:pPr>
        <w:pStyle w:val="aa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6C43">
        <w:rPr>
          <w:rFonts w:ascii="Times New Roman" w:hAnsi="Times New Roman" w:cs="Times New Roman"/>
          <w:sz w:val="28"/>
          <w:szCs w:val="28"/>
        </w:rPr>
        <w:t xml:space="preserve">42. </w:t>
      </w:r>
      <w:proofErr w:type="spellStart"/>
      <w:r w:rsidRPr="007C6C43">
        <w:rPr>
          <w:rFonts w:ascii="Times New Roman" w:hAnsi="Times New Roman" w:cs="Times New Roman"/>
          <w:sz w:val="28"/>
          <w:szCs w:val="28"/>
        </w:rPr>
        <w:t>Докшицер</w:t>
      </w:r>
      <w:proofErr w:type="spellEnd"/>
      <w:r w:rsidRPr="007C6C43">
        <w:rPr>
          <w:rFonts w:ascii="Times New Roman" w:hAnsi="Times New Roman" w:cs="Times New Roman"/>
          <w:sz w:val="28"/>
          <w:szCs w:val="28"/>
        </w:rPr>
        <w:t xml:space="preserve"> Т.  Путь к творчеству. – М.: ИД «Муравей», 1999.</w:t>
      </w:r>
    </w:p>
    <w:p w:rsidR="007F0DFD" w:rsidRPr="007C6C43" w:rsidRDefault="007F0DFD" w:rsidP="00192D8D">
      <w:pPr>
        <w:widowControl w:val="0"/>
        <w:shd w:val="clear" w:color="auto" w:fill="FFFFFF"/>
        <w:tabs>
          <w:tab w:val="left" w:pos="4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C43">
        <w:rPr>
          <w:rFonts w:ascii="Times New Roman" w:hAnsi="Times New Roman"/>
          <w:sz w:val="28"/>
          <w:szCs w:val="28"/>
        </w:rPr>
        <w:t xml:space="preserve">43. </w:t>
      </w:r>
      <w:proofErr w:type="spellStart"/>
      <w:r w:rsidRPr="007C6C43">
        <w:rPr>
          <w:rFonts w:ascii="Times New Roman" w:hAnsi="Times New Roman"/>
          <w:sz w:val="28"/>
          <w:szCs w:val="28"/>
        </w:rPr>
        <w:t>Диков</w:t>
      </w:r>
      <w:proofErr w:type="spellEnd"/>
      <w:r w:rsidRPr="007C6C43">
        <w:rPr>
          <w:rFonts w:ascii="Times New Roman" w:hAnsi="Times New Roman"/>
          <w:sz w:val="28"/>
          <w:szCs w:val="28"/>
        </w:rPr>
        <w:t xml:space="preserve"> Б. А. О работе над гаммами и арпеджио при игре на духовых инструментах. -  М.: Институт военных дирижеров</w:t>
      </w:r>
    </w:p>
    <w:p w:rsidR="007F0DFD" w:rsidRPr="007C6C43" w:rsidRDefault="007F0DFD" w:rsidP="00192D8D">
      <w:pPr>
        <w:widowControl w:val="0"/>
        <w:shd w:val="clear" w:color="auto" w:fill="FFFFFF"/>
        <w:tabs>
          <w:tab w:val="left" w:pos="4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DFD" w:rsidRPr="007C6C43" w:rsidRDefault="007F0DFD" w:rsidP="0019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DFD" w:rsidRPr="007C6C43" w:rsidRDefault="007F0DFD" w:rsidP="00192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</w:p>
    <w:p w:rsidR="007F0DFD" w:rsidRPr="007C6C43" w:rsidRDefault="007F0DFD" w:rsidP="008D5B6B">
      <w:pPr>
        <w:pStyle w:val="a5"/>
        <w:spacing w:line="360" w:lineRule="auto"/>
        <w:rPr>
          <w:sz w:val="28"/>
          <w:szCs w:val="28"/>
        </w:rPr>
      </w:pPr>
    </w:p>
    <w:sectPr w:rsidR="007F0DFD" w:rsidRPr="007C6C43" w:rsidSect="007A5BC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A79" w:rsidRDefault="00965A79" w:rsidP="00170EDC">
      <w:pPr>
        <w:spacing w:after="0" w:line="240" w:lineRule="auto"/>
      </w:pPr>
      <w:r>
        <w:separator/>
      </w:r>
    </w:p>
  </w:endnote>
  <w:endnote w:type="continuationSeparator" w:id="0">
    <w:p w:rsidR="00965A79" w:rsidRDefault="00965A79" w:rsidP="0017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B6B" w:rsidRDefault="008D5B6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C2849">
      <w:rPr>
        <w:noProof/>
      </w:rPr>
      <w:t>1</w:t>
    </w:r>
    <w:r>
      <w:fldChar w:fldCharType="end"/>
    </w:r>
  </w:p>
  <w:p w:rsidR="008D5B6B" w:rsidRDefault="008D5B6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DFD" w:rsidRDefault="003416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2849">
      <w:rPr>
        <w:noProof/>
      </w:rPr>
      <w:t>19</w:t>
    </w:r>
    <w:r>
      <w:rPr>
        <w:noProof/>
      </w:rPr>
      <w:fldChar w:fldCharType="end"/>
    </w:r>
  </w:p>
  <w:p w:rsidR="007F0DFD" w:rsidRDefault="007F0DF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A79" w:rsidRDefault="00965A79" w:rsidP="00170EDC">
      <w:pPr>
        <w:spacing w:after="0" w:line="240" w:lineRule="auto"/>
      </w:pPr>
      <w:r>
        <w:separator/>
      </w:r>
    </w:p>
  </w:footnote>
  <w:footnote w:type="continuationSeparator" w:id="0">
    <w:p w:rsidR="00965A79" w:rsidRDefault="00965A79" w:rsidP="00170EDC">
      <w:pPr>
        <w:spacing w:after="0" w:line="240" w:lineRule="auto"/>
      </w:pPr>
      <w:r>
        <w:continuationSeparator/>
      </w:r>
    </w:p>
  </w:footnote>
  <w:footnote w:id="1">
    <w:p w:rsidR="00734122" w:rsidRDefault="00734122" w:rsidP="00734122">
      <w:r>
        <w:rPr>
          <w:rStyle w:val="ab"/>
          <w:rFonts w:ascii="Times New Roman" w:hAnsi="Times New Roman"/>
        </w:rPr>
        <w:footnoteRef/>
      </w:r>
    </w:p>
    <w:p w:rsidR="00734122" w:rsidRPr="00A6223A" w:rsidRDefault="00734122" w:rsidP="00734122">
      <w:pPr>
        <w:pStyle w:val="12"/>
        <w:pageBreakBefore/>
        <w:jc w:val="both"/>
        <w:rPr>
          <w:rFonts w:ascii="Times New Roman" w:hAnsi="Times New Roman" w:cs="Times New Roman"/>
          <w:lang w:val="ru-RU"/>
        </w:rPr>
      </w:pPr>
      <w:r>
        <w:rPr>
          <w:rStyle w:val="11"/>
        </w:rPr>
        <w:tab/>
      </w:r>
      <w:r>
        <w:rPr>
          <w:rStyle w:val="11"/>
          <w:lang w:val="ru-RU"/>
        </w:rPr>
        <w:t xml:space="preserve"> </w:t>
      </w:r>
      <w:r w:rsidRPr="00A6223A">
        <w:rPr>
          <w:rFonts w:ascii="Times New Roman" w:hAnsi="Times New Roman" w:cs="Times New Roman"/>
          <w:lang w:val="ru-RU"/>
        </w:rPr>
        <w:t>Консультации по ансамблю являются дополнительным учебным временем для подготовки учащихся к  контрольным урокам, зачетам, экзаменам, конкурсам и т.д.</w:t>
      </w:r>
    </w:p>
    <w:p w:rsidR="00734122" w:rsidRPr="006117CF" w:rsidRDefault="00734122" w:rsidP="00734122">
      <w:pPr>
        <w:pStyle w:val="ad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6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7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8A9E5C5A"/>
    <w:name w:val="WWNum8"/>
    <w:lvl w:ilvl="0">
      <w:start w:val="22"/>
      <w:numFmt w:val="decimal"/>
      <w:lvlText w:val="%1."/>
      <w:lvlJc w:val="left"/>
      <w:pPr>
        <w:tabs>
          <w:tab w:val="num" w:pos="426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07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23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95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396" w:hanging="180"/>
      </w:pPr>
    </w:lvl>
  </w:abstractNum>
  <w:abstractNum w:abstractNumId="4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D02"/>
    <w:rsid w:val="000209AA"/>
    <w:rsid w:val="0002432D"/>
    <w:rsid w:val="0003689A"/>
    <w:rsid w:val="00073F73"/>
    <w:rsid w:val="00170EDC"/>
    <w:rsid w:val="00181E84"/>
    <w:rsid w:val="00192D8D"/>
    <w:rsid w:val="00193614"/>
    <w:rsid w:val="001A2BAD"/>
    <w:rsid w:val="001B7A96"/>
    <w:rsid w:val="001C51D1"/>
    <w:rsid w:val="001F3F78"/>
    <w:rsid w:val="001F5015"/>
    <w:rsid w:val="002247E8"/>
    <w:rsid w:val="00233C27"/>
    <w:rsid w:val="00233CE2"/>
    <w:rsid w:val="0029124A"/>
    <w:rsid w:val="002A03E0"/>
    <w:rsid w:val="002A32E4"/>
    <w:rsid w:val="002B34C8"/>
    <w:rsid w:val="002C2849"/>
    <w:rsid w:val="002E2E36"/>
    <w:rsid w:val="00326C34"/>
    <w:rsid w:val="00341623"/>
    <w:rsid w:val="00361F75"/>
    <w:rsid w:val="00401D02"/>
    <w:rsid w:val="00522FBC"/>
    <w:rsid w:val="0053074F"/>
    <w:rsid w:val="00574B12"/>
    <w:rsid w:val="005E46D0"/>
    <w:rsid w:val="0061531E"/>
    <w:rsid w:val="00646FE3"/>
    <w:rsid w:val="0068014B"/>
    <w:rsid w:val="00734122"/>
    <w:rsid w:val="007A5BCE"/>
    <w:rsid w:val="007C6C43"/>
    <w:rsid w:val="007D6D32"/>
    <w:rsid w:val="007F0DFD"/>
    <w:rsid w:val="007F7D5F"/>
    <w:rsid w:val="00804D58"/>
    <w:rsid w:val="00832852"/>
    <w:rsid w:val="00850E8F"/>
    <w:rsid w:val="00856F57"/>
    <w:rsid w:val="00876BBD"/>
    <w:rsid w:val="008D5B6B"/>
    <w:rsid w:val="00910349"/>
    <w:rsid w:val="00914138"/>
    <w:rsid w:val="00942C7A"/>
    <w:rsid w:val="00965A79"/>
    <w:rsid w:val="00982D71"/>
    <w:rsid w:val="009B7967"/>
    <w:rsid w:val="009E4709"/>
    <w:rsid w:val="009F6FFF"/>
    <w:rsid w:val="00A1350E"/>
    <w:rsid w:val="00A46A3F"/>
    <w:rsid w:val="00A6669C"/>
    <w:rsid w:val="00A70CE1"/>
    <w:rsid w:val="00A762C9"/>
    <w:rsid w:val="00A864C7"/>
    <w:rsid w:val="00AB55F8"/>
    <w:rsid w:val="00AD1ADE"/>
    <w:rsid w:val="00AD7098"/>
    <w:rsid w:val="00B05224"/>
    <w:rsid w:val="00B36866"/>
    <w:rsid w:val="00B80146"/>
    <w:rsid w:val="00B82185"/>
    <w:rsid w:val="00BB25F6"/>
    <w:rsid w:val="00C163DF"/>
    <w:rsid w:val="00C30A79"/>
    <w:rsid w:val="00C71602"/>
    <w:rsid w:val="00CA603A"/>
    <w:rsid w:val="00D178F5"/>
    <w:rsid w:val="00D21B29"/>
    <w:rsid w:val="00DB49B0"/>
    <w:rsid w:val="00DC7F9D"/>
    <w:rsid w:val="00DE0337"/>
    <w:rsid w:val="00DF328D"/>
    <w:rsid w:val="00E02F79"/>
    <w:rsid w:val="00E2339C"/>
    <w:rsid w:val="00E32E1E"/>
    <w:rsid w:val="00E545BF"/>
    <w:rsid w:val="00E5609B"/>
    <w:rsid w:val="00E8262D"/>
    <w:rsid w:val="00F2606C"/>
    <w:rsid w:val="00F41530"/>
    <w:rsid w:val="00F44F6D"/>
    <w:rsid w:val="00F4531C"/>
    <w:rsid w:val="00F91243"/>
    <w:rsid w:val="00F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1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locked/>
    <w:rsid w:val="00401D02"/>
    <w:rPr>
      <w:rFonts w:cs="Times New Roman"/>
    </w:rPr>
  </w:style>
  <w:style w:type="paragraph" w:styleId="a5">
    <w:name w:val="Body Text"/>
    <w:basedOn w:val="a"/>
    <w:link w:val="a6"/>
    <w:uiPriority w:val="99"/>
    <w:semiHidden/>
    <w:rsid w:val="00401D0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semiHidden/>
    <w:locked/>
    <w:rsid w:val="00401D0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401D02"/>
    <w:rPr>
      <w:rFonts w:ascii="Times New Roman" w:hAnsi="Times New Roman"/>
      <w:sz w:val="24"/>
    </w:rPr>
  </w:style>
  <w:style w:type="paragraph" w:customStyle="1" w:styleId="Style4">
    <w:name w:val="Style4"/>
    <w:basedOn w:val="a"/>
    <w:uiPriority w:val="99"/>
    <w:rsid w:val="00401D02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rsid w:val="00401D02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styleId="a8">
    <w:name w:val="Subtitle"/>
    <w:basedOn w:val="a"/>
    <w:link w:val="a9"/>
    <w:uiPriority w:val="99"/>
    <w:qFormat/>
    <w:rsid w:val="00401D02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9">
    <w:name w:val="Подзаголовок Знак"/>
    <w:link w:val="a8"/>
    <w:uiPriority w:val="99"/>
    <w:locked/>
    <w:rsid w:val="00401D02"/>
    <w:rPr>
      <w:rFonts w:ascii="Arial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401D02"/>
    <w:pPr>
      <w:suppressAutoHyphens/>
      <w:ind w:left="708"/>
    </w:pPr>
    <w:rPr>
      <w:rFonts w:ascii="Arial" w:eastAsia="SimSun" w:hAnsi="Arial" w:cs="Mangal"/>
      <w:kern w:val="1"/>
      <w:szCs w:val="20"/>
      <w:lang w:eastAsia="hi-IN" w:bidi="hi-IN"/>
    </w:rPr>
  </w:style>
  <w:style w:type="paragraph" w:customStyle="1" w:styleId="1">
    <w:name w:val="Без интервала1"/>
    <w:uiPriority w:val="99"/>
    <w:rsid w:val="00401D02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0">
    <w:name w:val="Абзац списка1"/>
    <w:basedOn w:val="a"/>
    <w:uiPriority w:val="99"/>
    <w:rsid w:val="00401D02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Body1">
    <w:name w:val="Body 1"/>
    <w:rsid w:val="00401D02"/>
    <w:pPr>
      <w:suppressAutoHyphens/>
    </w:pPr>
    <w:rPr>
      <w:rFonts w:ascii="Helvetica" w:hAnsi="Helvetica" w:cs="Mangal"/>
      <w:color w:val="000000"/>
      <w:kern w:val="1"/>
      <w:sz w:val="24"/>
      <w:szCs w:val="24"/>
      <w:lang w:val="en-US" w:eastAsia="hi-IN" w:bidi="hi-IN"/>
    </w:rPr>
  </w:style>
  <w:style w:type="character" w:customStyle="1" w:styleId="11">
    <w:name w:val="Знак сноски1"/>
    <w:rsid w:val="00734122"/>
    <w:rPr>
      <w:vertAlign w:val="superscript"/>
    </w:rPr>
  </w:style>
  <w:style w:type="character" w:customStyle="1" w:styleId="ab">
    <w:name w:val="Символ сноски"/>
    <w:rsid w:val="00734122"/>
  </w:style>
  <w:style w:type="character" w:styleId="ac">
    <w:name w:val="footnote reference"/>
    <w:rsid w:val="00734122"/>
    <w:rPr>
      <w:vertAlign w:val="superscript"/>
    </w:rPr>
  </w:style>
  <w:style w:type="paragraph" w:customStyle="1" w:styleId="12">
    <w:name w:val="Текст сноски1"/>
    <w:basedOn w:val="a"/>
    <w:rsid w:val="00734122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0"/>
      <w:lang w:val="en-US" w:eastAsia="hi-IN" w:bidi="hi-IN"/>
    </w:rPr>
  </w:style>
  <w:style w:type="paragraph" w:styleId="ad">
    <w:name w:val="footnote text"/>
    <w:basedOn w:val="a"/>
    <w:link w:val="ae"/>
    <w:rsid w:val="00734122"/>
    <w:pPr>
      <w:suppressLineNumbers/>
      <w:suppressAutoHyphens/>
      <w:spacing w:after="0" w:line="240" w:lineRule="auto"/>
      <w:ind w:left="283" w:hanging="283"/>
    </w:pPr>
    <w:rPr>
      <w:rFonts w:ascii="Arial" w:eastAsia="SimSun" w:hAnsi="Arial" w:cs="Mangal"/>
      <w:kern w:val="1"/>
      <w:sz w:val="20"/>
      <w:szCs w:val="20"/>
      <w:lang w:val="en-US" w:eastAsia="hi-IN" w:bidi="hi-IN"/>
    </w:rPr>
  </w:style>
  <w:style w:type="character" w:customStyle="1" w:styleId="ae">
    <w:name w:val="Текст сноски Знак"/>
    <w:link w:val="ad"/>
    <w:rsid w:val="00734122"/>
    <w:rPr>
      <w:rFonts w:ascii="Arial" w:eastAsia="SimSun" w:hAnsi="Arial" w:cs="Mangal"/>
      <w:kern w:val="1"/>
      <w:sz w:val="20"/>
      <w:szCs w:val="20"/>
      <w:lang w:val="en-US" w:eastAsia="hi-IN" w:bidi="hi-IN"/>
    </w:rPr>
  </w:style>
  <w:style w:type="paragraph" w:customStyle="1" w:styleId="2">
    <w:name w:val="Абзац списка2"/>
    <w:basedOn w:val="a"/>
    <w:rsid w:val="00C71602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paragraph" w:customStyle="1" w:styleId="20">
    <w:name w:val="Без интервала2"/>
    <w:rsid w:val="00804D58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2A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2A32E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22</Pages>
  <Words>4668</Words>
  <Characters>26612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АМО Надымский р-н</Company>
  <LinksUpToDate>false</LinksUpToDate>
  <CharactersWithSpaces>31218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DSHI2-5</dc:creator>
  <cp:keywords/>
  <dc:description/>
  <cp:lastModifiedBy>User</cp:lastModifiedBy>
  <cp:revision>28</cp:revision>
  <cp:lastPrinted>2019-08-07T08:14:00Z</cp:lastPrinted>
  <dcterms:created xsi:type="dcterms:W3CDTF">2014-10-19T06:50:00Z</dcterms:created>
  <dcterms:modified xsi:type="dcterms:W3CDTF">2019-08-07T08:19:00Z</dcterms:modified>
</cp:coreProperties>
</file>