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9180" w:leader="none"/>
        </w:tabs>
        <w:spacing w:lineRule="auto" w:line="240" w:before="0" w:after="0"/>
        <w:ind w:left="567" w:right="-110" w:hanging="0"/>
        <w:jc w:val="center"/>
        <w:rPr>
          <w:rFonts w:ascii="Times New Roman" w:hAnsi="Times New Roman" w:eastAsia="Times New Roman" w:cs="Times New Roman"/>
          <w:caps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aps/>
          <w:sz w:val="16"/>
          <w:szCs w:val="16"/>
          <w:lang w:eastAsia="ru-RU"/>
        </w:rPr>
        <w:t xml:space="preserve">Муниципальное бюджетное учреждение дополнительного образования </w:t>
      </w:r>
    </w:p>
    <w:p>
      <w:pPr>
        <w:pStyle w:val="Normal"/>
        <w:tabs>
          <w:tab w:val="clear" w:pos="708"/>
          <w:tab w:val="left" w:pos="9180" w:leader="none"/>
        </w:tabs>
        <w:spacing w:lineRule="auto" w:line="240" w:before="0" w:after="0"/>
        <w:ind w:left="567" w:right="-110" w:firstLine="720"/>
        <w:jc w:val="center"/>
        <w:rPr>
          <w:rFonts w:ascii="Times New Roman" w:hAnsi="Times New Roman" w:eastAsia="Times New Roman" w:cs="Times New Roman"/>
          <w:i/>
          <w:i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aps/>
          <w:sz w:val="28"/>
          <w:szCs w:val="28"/>
          <w:lang w:eastAsia="ru-RU"/>
        </w:rPr>
        <w:t>«Детская школа искусств»</w:t>
      </w:r>
    </w:p>
    <w:p>
      <w:pPr>
        <w:pStyle w:val="Normal"/>
        <w:tabs>
          <w:tab w:val="clear" w:pos="708"/>
          <w:tab w:val="left" w:pos="9180" w:leader="none"/>
        </w:tabs>
        <w:spacing w:lineRule="auto" w:line="240" w:before="0" w:after="0"/>
        <w:ind w:right="-110" w:hanging="0"/>
        <w:jc w:val="center"/>
        <w:rPr>
          <w:rFonts w:ascii="Times New Roman" w:hAnsi="Times New Roman" w:eastAsia="Times New Roman" w:cs="Times New Roman"/>
          <w:b/>
          <w:b/>
          <w:caps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aps/>
          <w:sz w:val="14"/>
          <w:szCs w:val="14"/>
          <w:lang w:eastAsia="ru-RU"/>
        </w:rPr>
        <w:t>ПРЕДГОРНОГО МУНИЦИПАЛЬНОГО ОКРУГА СТАВРОПОЛЬСКОГО КРАЯ</w:t>
      </w:r>
    </w:p>
    <w:p>
      <w:pPr>
        <w:pStyle w:val="Normal"/>
        <w:tabs>
          <w:tab w:val="clear" w:pos="708"/>
          <w:tab w:val="left" w:pos="9180" w:leader="none"/>
        </w:tabs>
        <w:spacing w:lineRule="auto" w:line="240" w:before="0" w:after="0"/>
        <w:ind w:right="-110" w:hanging="0"/>
        <w:jc w:val="center"/>
        <w:rPr>
          <w:rFonts w:ascii="Times New Roman" w:hAnsi="Times New Roman" w:eastAsia="Times New Roman" w:cs="Times New Roman"/>
          <w:b/>
          <w:b/>
          <w:caps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16"/>
          <w:szCs w:val="16"/>
          <w:lang w:eastAsia="ru-RU"/>
        </w:rPr>
      </w:r>
    </w:p>
    <w:p>
      <w:pPr>
        <w:pStyle w:val="Normal"/>
        <w:tabs>
          <w:tab w:val="clear" w:pos="708"/>
          <w:tab w:val="left" w:pos="9180" w:leader="none"/>
        </w:tabs>
        <w:spacing w:lineRule="auto" w:line="240" w:before="0" w:after="0"/>
        <w:ind w:right="-110" w:hanging="0"/>
        <w:jc w:val="center"/>
        <w:rPr>
          <w:rFonts w:ascii="Times New Roman" w:hAnsi="Times New Roman" w:eastAsia="Times New Roman" w:cs="Times New Roman"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aps/>
          <w:sz w:val="28"/>
          <w:szCs w:val="28"/>
          <w:lang w:eastAsia="ru-RU"/>
        </w:rPr>
        <w:t>Приказ</w:t>
      </w:r>
    </w:p>
    <w:p>
      <w:pPr>
        <w:pStyle w:val="Normal"/>
        <w:tabs>
          <w:tab w:val="clear" w:pos="708"/>
          <w:tab w:val="left" w:pos="9180" w:leader="none"/>
        </w:tabs>
        <w:spacing w:lineRule="auto" w:line="240" w:before="0" w:after="0"/>
        <w:ind w:right="-110" w:hanging="0"/>
        <w:jc w:val="center"/>
        <w:rPr>
          <w:rFonts w:ascii="Times New Roman" w:hAnsi="Times New Roman" w:eastAsia="Times New Roman" w:cs="Times New Roman"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» мая 202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г.                   ст. Ессентукская                                   №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6-ОБ</w:t>
      </w:r>
    </w:p>
    <w:p>
      <w:pPr>
        <w:pStyle w:val="Normal"/>
        <w:tabs>
          <w:tab w:val="clear" w:pos="708"/>
          <w:tab w:val="left" w:pos="4005" w:leader="none"/>
        </w:tabs>
        <w:spacing w:lineRule="auto" w:line="240" w:before="0" w:after="0"/>
        <w:ind w:right="-110" w:firstLine="720"/>
        <w:jc w:val="both"/>
        <w:rPr>
          <w:rFonts w:ascii="Times New Roman" w:hAnsi="Times New Roman" w:eastAsia="Times New Roman" w:cs="Times New Roman"/>
          <w:b/>
          <w:b/>
          <w:i/>
          <w:i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caps/>
          <w:sz w:val="28"/>
          <w:szCs w:val="28"/>
          <w:lang w:eastAsia="ru-RU"/>
        </w:rPr>
        <w:tab/>
      </w:r>
    </w:p>
    <w:p>
      <w:pPr>
        <w:pStyle w:val="Normal"/>
        <w:shd w:val="clear" w:color="auto" w:fill="FFFFFF"/>
        <w:tabs>
          <w:tab w:val="clear" w:pos="708"/>
          <w:tab w:val="left" w:pos="9180" w:leader="none"/>
          <w:tab w:val="left" w:pos="9345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 итогах проведения набора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9180" w:leader="none"/>
          <w:tab w:val="left" w:pos="9345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учащихся, поступающих в 202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-202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учебном году </w:t>
      </w:r>
    </w:p>
    <w:p>
      <w:pPr>
        <w:pStyle w:val="Normal"/>
        <w:shd w:val="clear" w:color="auto" w:fill="FFFFFF"/>
        <w:tabs>
          <w:tab w:val="clear" w:pos="708"/>
          <w:tab w:val="left" w:pos="9180" w:leader="none"/>
          <w:tab w:val="left" w:pos="9345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обучение по дополнительным предпрофессиональным </w:t>
      </w:r>
    </w:p>
    <w:p>
      <w:pPr>
        <w:pStyle w:val="Normal"/>
        <w:shd w:val="clear" w:color="auto" w:fill="FFFFFF"/>
        <w:tabs>
          <w:tab w:val="clear" w:pos="708"/>
          <w:tab w:val="left" w:pos="9180" w:leader="none"/>
          <w:tab w:val="left" w:pos="9345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программам в области искусств </w:t>
      </w:r>
    </w:p>
    <w:p>
      <w:pPr>
        <w:pStyle w:val="Normal"/>
        <w:shd w:val="clear" w:color="auto" w:fill="FFFFFF"/>
        <w:tabs>
          <w:tab w:val="clear" w:pos="708"/>
          <w:tab w:val="left" w:pos="9180" w:leader="none"/>
          <w:tab w:val="left" w:pos="934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МБУДО ДШИ Предгорного округа</w:t>
      </w:r>
    </w:p>
    <w:p>
      <w:pPr>
        <w:pStyle w:val="Normal"/>
        <w:shd w:val="clear" w:color="auto" w:fill="FFFFFF"/>
        <w:tabs>
          <w:tab w:val="clear" w:pos="708"/>
          <w:tab w:val="left" w:pos="9180" w:leader="none"/>
          <w:tab w:val="left" w:pos="9345" w:leader="none"/>
        </w:tabs>
        <w:spacing w:lineRule="exact" w:line="317" w:before="0" w:after="0"/>
        <w:ind w:right="-11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Приказом по учреждению №2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-ОБ от 23.03.202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г. «Об объявлении набора учащихся и о назначении комиссий по приему поступающих в МБУДО ДШИ Предгорного округа в целях их дальнейшего обучения по дополнительным предпрофессиональным программам в области искусств на 202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-202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учебный год»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ПРИКАЗЫВАЮ:</w:t>
      </w:r>
    </w:p>
    <w:p>
      <w:pPr>
        <w:pStyle w:val="Normal"/>
        <w:shd w:val="clear" w:color="auto" w:fill="FFFFFF"/>
        <w:tabs>
          <w:tab w:val="clear" w:pos="708"/>
          <w:tab w:val="left" w:pos="9180" w:leader="none"/>
          <w:tab w:val="left" w:pos="9345" w:leader="none"/>
        </w:tabs>
        <w:spacing w:lineRule="auto" w:line="240" w:before="0" w:after="0"/>
        <w:ind w:right="-1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1.По итогам набора детей в МБУДО ДШИ Предгорного округа в целях их обучения по дополнительным предпрофессиональным программам в области искусств и решений Комиссий по отбору утвердить протоколы:</w:t>
      </w:r>
    </w:p>
    <w:p>
      <w:pPr>
        <w:pStyle w:val="Normal"/>
        <w:shd w:val="clear" w:color="auto" w:fill="FFFFFF"/>
        <w:tabs>
          <w:tab w:val="clear" w:pos="708"/>
          <w:tab w:val="left" w:pos="9180" w:leader="none"/>
          <w:tab w:val="left" w:pos="9345" w:leader="none"/>
        </w:tabs>
        <w:spacing w:lineRule="auto" w:line="240" w:before="0" w:after="0"/>
        <w:ind w:right="-1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Протокол №1 от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28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мая 202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2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г.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отбора детей в целях их обучения по дополнительной предпрофессиональной программе в области  музыкального искусства «Хоровое пение» со сроком обучения 8 лет (Проходной балл-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12 баллов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Зачислить вновь поступивших в число контингента учащихся с 01.06.202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года   на 202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-202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учебный год учащихся в составе: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 дополнительной предпрофессиональной программе в области музыкального искусства «Хоровое пение» со сроком обучения 8 лет (возраст поступающих с шести лет шести месяцев до 9 лет):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Аветисян Артур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Эрикович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10.05.2015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года рождения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2)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Делибалтов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Надежд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Алексеевн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04.06.2015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года рождения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3)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Иванов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Полин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Ивановн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13.11.2013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года рождения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4)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Ларченков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Анастаси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ю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Романовн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12.08.2014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года рождения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5)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Панагасов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Мари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ю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Спартаковн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15.07.2015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года рождения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6)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Параскевов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Аделин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Денисовн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18.03.2014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года рождения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7)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Погосян Анн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Манвеловна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14.09.2015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года рождения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8)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Харовинкин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Глеб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Романович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а,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06.03.2014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года рождения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9)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Швед Вероник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Евгеньевн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29.08.2015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года рождения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Общее количество прошедших отбор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в целях их обучения по дополнительным предпрофессиональным программам в области искусств и зачисленных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9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человек.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Зачисленным учащимся явится на регистрацию обучающихся перед началом учебного года в сроки с 2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9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по 31 августа. Обучающиеся, не явившееся на регистрацию считаются не приступившими к учебному процессу и их места по приказу директора ДШИ считаются вакантными.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 xml:space="preserve">5. Заместителю директора по УВР Линевой Инте Вячеславовне зафиксировать поименно вновь поступивших в Алфавитной книге учащихся МБУДО ДШИ Предгорного округа.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6.</w:t>
      </w:r>
      <w:r>
        <w:rPr/>
        <w:t xml:space="preserve">  </w:t>
      </w: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 xml:space="preserve"> Ответственному лицу за ведение официального сайта Уманцевой Оксане Анатольевне разместить данный приказ на сайте школы в срок до 1</w:t>
      </w: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6</w:t>
      </w: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 xml:space="preserve">.00 часов   </w:t>
      </w: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30</w:t>
      </w: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 xml:space="preserve"> мая 202</w:t>
      </w: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2</w:t>
      </w: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 xml:space="preserve"> года.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7. Контроль за исполнением настоящего приказа оставляю за собой.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Директор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МБУДО ДШИ Предгорного округа        _______________Т.П.Швидунова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 приказом ознакомлены: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1.Линева И.В.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2.Уманцева О.А.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200"/>
        <w:rPr>
          <w:sz w:val="20"/>
          <w:szCs w:val="20"/>
        </w:rPr>
      </w:pPr>
      <w:r>
        <w:rPr/>
      </w:r>
    </w:p>
    <w:sectPr>
      <w:footerReference w:type="default" r:id="rId2"/>
      <w:type w:val="nextPage"/>
      <w:pgSz w:w="11906" w:h="16838"/>
      <w:pgMar w:left="1701" w:right="850" w:gutter="0" w:header="0" w:top="1134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309406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555e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5821d3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5821d3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046f43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520cc"/>
    <w:pPr>
      <w:spacing w:before="0" w:after="200"/>
      <w:ind w:left="720" w:hanging="0"/>
      <w:contextualSpacing/>
    </w:pPr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5821d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unhideWhenUsed/>
    <w:rsid w:val="005821d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046f4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Application>LibreOffice/7.2.6.2$Windows_X86_64 LibreOffice_project/b0ec3a565991f7569a5a7f5d24fed7f52653d754</Application>
  <AppVersion>15.0000</AppVersion>
  <Pages>2</Pages>
  <Words>375</Words>
  <Characters>2451</Characters>
  <CharactersWithSpaces>2870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2018-06-04T09:47:00Z</dcterms:created>
  <dc:creator>User</dc:creator>
  <dc:description/>
  <dc:language>ru-RU</dc:language>
  <cp:lastModifiedBy/>
  <cp:lastPrinted>2021-05-19T11:15:00Z</cp:lastPrinted>
  <dcterms:modified xsi:type="dcterms:W3CDTF">2022-05-28T15:00:31Z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